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4"/>
        <w:gridCol w:w="1134"/>
        <w:gridCol w:w="1134"/>
        <w:gridCol w:w="1843"/>
        <w:gridCol w:w="3970"/>
      </w:tblGrid>
      <w:tr w:rsidR="00785EF6" w14:paraId="3975C889" w14:textId="77777777" w:rsidTr="00785EF6">
        <w:trPr>
          <w:trHeight w:val="557"/>
        </w:trPr>
        <w:tc>
          <w:tcPr>
            <w:tcW w:w="1242" w:type="dxa"/>
          </w:tcPr>
          <w:p w14:paraId="793E60A6" w14:textId="77777777" w:rsidR="00B42E1D" w:rsidRDefault="00B42E1D"/>
        </w:tc>
        <w:tc>
          <w:tcPr>
            <w:tcW w:w="1134" w:type="dxa"/>
          </w:tcPr>
          <w:p w14:paraId="3995261C" w14:textId="191D3348" w:rsidR="00B42E1D" w:rsidRDefault="00B42E1D">
            <w:r>
              <w:t>T</w:t>
            </w:r>
            <w:r w:rsidR="00785EF6">
              <w:t xml:space="preserve">ermin </w:t>
            </w:r>
            <w:r>
              <w:t>1</w:t>
            </w:r>
          </w:p>
        </w:tc>
        <w:tc>
          <w:tcPr>
            <w:tcW w:w="1134" w:type="dxa"/>
          </w:tcPr>
          <w:p w14:paraId="29E3D8D0" w14:textId="2C202AC6" w:rsidR="00B42E1D" w:rsidRDefault="00B42E1D">
            <w:r>
              <w:t>T</w:t>
            </w:r>
            <w:r w:rsidR="00785EF6">
              <w:t xml:space="preserve">ermin </w:t>
            </w:r>
            <w:r>
              <w:t>2</w:t>
            </w:r>
          </w:p>
        </w:tc>
        <w:tc>
          <w:tcPr>
            <w:tcW w:w="1134" w:type="dxa"/>
          </w:tcPr>
          <w:p w14:paraId="250178D5" w14:textId="1FCBFF47" w:rsidR="00B42E1D" w:rsidRDefault="00B42E1D">
            <w:r>
              <w:t>T</w:t>
            </w:r>
            <w:r w:rsidR="00785EF6">
              <w:t xml:space="preserve">ermin </w:t>
            </w:r>
            <w:r>
              <w:t>3</w:t>
            </w:r>
          </w:p>
        </w:tc>
        <w:tc>
          <w:tcPr>
            <w:tcW w:w="1134" w:type="dxa"/>
          </w:tcPr>
          <w:p w14:paraId="448551FB" w14:textId="5FE250A3" w:rsidR="00B42E1D" w:rsidRDefault="00B42E1D">
            <w:r>
              <w:t>T</w:t>
            </w:r>
            <w:r w:rsidR="00785EF6">
              <w:t xml:space="preserve">ermin </w:t>
            </w:r>
            <w:r>
              <w:t>4</w:t>
            </w:r>
          </w:p>
        </w:tc>
        <w:tc>
          <w:tcPr>
            <w:tcW w:w="1134" w:type="dxa"/>
          </w:tcPr>
          <w:p w14:paraId="49A6D26A" w14:textId="2E7E5B5C" w:rsidR="00B42E1D" w:rsidRDefault="00B42E1D">
            <w:r>
              <w:t>T</w:t>
            </w:r>
            <w:r w:rsidR="00785EF6">
              <w:t xml:space="preserve">ermin </w:t>
            </w:r>
            <w:r>
              <w:t>5</w:t>
            </w:r>
          </w:p>
        </w:tc>
        <w:tc>
          <w:tcPr>
            <w:tcW w:w="1134" w:type="dxa"/>
          </w:tcPr>
          <w:p w14:paraId="1FE30A3F" w14:textId="6144B58C" w:rsidR="00B42E1D" w:rsidRDefault="00B42E1D">
            <w:r>
              <w:t>T</w:t>
            </w:r>
            <w:r w:rsidR="00785EF6">
              <w:t xml:space="preserve">ermin </w:t>
            </w:r>
            <w:r>
              <w:t>6</w:t>
            </w:r>
          </w:p>
        </w:tc>
        <w:tc>
          <w:tcPr>
            <w:tcW w:w="1843" w:type="dxa"/>
          </w:tcPr>
          <w:p w14:paraId="640CCF47" w14:textId="75492CDB" w:rsidR="00B42E1D" w:rsidRDefault="00B42E1D">
            <w:r>
              <w:t>Beskrivning</w:t>
            </w:r>
          </w:p>
        </w:tc>
        <w:tc>
          <w:tcPr>
            <w:tcW w:w="3970" w:type="dxa"/>
          </w:tcPr>
          <w:p w14:paraId="5A78C011" w14:textId="2D8BD587" w:rsidR="00B42E1D" w:rsidRDefault="00B42E1D">
            <w:r>
              <w:t>Anteckningar</w:t>
            </w:r>
          </w:p>
        </w:tc>
      </w:tr>
      <w:tr w:rsidR="00785EF6" w14:paraId="3BDFEF7A" w14:textId="77777777" w:rsidTr="00785EF6">
        <w:tc>
          <w:tcPr>
            <w:tcW w:w="1242" w:type="dxa"/>
          </w:tcPr>
          <w:p w14:paraId="727E151E" w14:textId="02FA62B6" w:rsidR="00B42E1D" w:rsidRPr="00F00794" w:rsidRDefault="00B42E1D">
            <w:pPr>
              <w:rPr>
                <w:rFonts w:cstheme="minorHAnsi"/>
                <w:color w:val="00B050"/>
                <w:sz w:val="32"/>
                <w:szCs w:val="32"/>
              </w:rPr>
            </w:pPr>
            <w:r>
              <w:t>D</w:t>
            </w:r>
            <w:r w:rsidR="00785EF6">
              <w:t>elkurs</w:t>
            </w:r>
            <w:r>
              <w:t xml:space="preserve"> 1</w:t>
            </w:r>
          </w:p>
        </w:tc>
        <w:tc>
          <w:tcPr>
            <w:tcW w:w="1134" w:type="dxa"/>
          </w:tcPr>
          <w:p w14:paraId="1B0DD0AF" w14:textId="77777777" w:rsidR="00B42E1D" w:rsidRDefault="00B42E1D">
            <w:pPr>
              <w:rPr>
                <w:rFonts w:cstheme="minorHAnsi"/>
                <w:color w:val="0070C0"/>
                <w:sz w:val="32"/>
                <w:szCs w:val="32"/>
              </w:rPr>
            </w:pPr>
            <w:r w:rsidRPr="00F00794">
              <w:rPr>
                <w:rFonts w:cstheme="minorHAnsi"/>
                <w:color w:val="00B050"/>
                <w:sz w:val="32"/>
                <w:szCs w:val="32"/>
              </w:rPr>
              <w:t>•</w:t>
            </w:r>
            <w:r w:rsidRPr="00F00794">
              <w:rPr>
                <w:rFonts w:cstheme="minorHAnsi"/>
                <w:color w:val="0070C0"/>
                <w:sz w:val="32"/>
                <w:szCs w:val="32"/>
              </w:rPr>
              <w:t>•</w:t>
            </w:r>
          </w:p>
          <w:p w14:paraId="769AFEF7" w14:textId="690EA934" w:rsidR="00321319" w:rsidRDefault="00321319"/>
        </w:tc>
        <w:tc>
          <w:tcPr>
            <w:tcW w:w="1134" w:type="dxa"/>
          </w:tcPr>
          <w:p w14:paraId="333449B6" w14:textId="6F0C5676" w:rsidR="00B42E1D" w:rsidRDefault="00B42E1D">
            <w:r w:rsidRPr="00F00794">
              <w:rPr>
                <w:rFonts w:cstheme="minorHAnsi"/>
                <w:color w:val="FF0000"/>
                <w:sz w:val="32"/>
                <w:szCs w:val="32"/>
              </w:rPr>
              <w:t>•</w:t>
            </w:r>
            <w:r w:rsidRPr="00F00794">
              <w:rPr>
                <w:rFonts w:cstheme="minorHAnsi"/>
                <w:color w:val="00B050"/>
                <w:sz w:val="32"/>
                <w:szCs w:val="32"/>
              </w:rPr>
              <w:t>•</w:t>
            </w:r>
          </w:p>
        </w:tc>
        <w:tc>
          <w:tcPr>
            <w:tcW w:w="1134" w:type="dxa"/>
          </w:tcPr>
          <w:p w14:paraId="77FC87E2" w14:textId="058B23A1" w:rsidR="00B42E1D" w:rsidRDefault="00B42E1D">
            <w:r w:rsidRPr="00F00794">
              <w:rPr>
                <w:rFonts w:cstheme="minorHAnsi"/>
                <w:color w:val="FFC000"/>
                <w:sz w:val="32"/>
                <w:szCs w:val="32"/>
              </w:rPr>
              <w:t>•</w:t>
            </w:r>
          </w:p>
        </w:tc>
        <w:tc>
          <w:tcPr>
            <w:tcW w:w="1134" w:type="dxa"/>
          </w:tcPr>
          <w:p w14:paraId="2DF5CEDB" w14:textId="6ACE8457" w:rsidR="00B42E1D" w:rsidRDefault="00B42E1D">
            <w:r w:rsidRPr="00F00794">
              <w:rPr>
                <w:rFonts w:cstheme="minorHAnsi"/>
                <w:color w:val="FFC000"/>
                <w:sz w:val="32"/>
                <w:szCs w:val="32"/>
              </w:rPr>
              <w:t>•</w:t>
            </w:r>
            <w:r w:rsidRPr="00F00794">
              <w:rPr>
                <w:rFonts w:cstheme="minorHAnsi"/>
                <w:color w:val="FF0000"/>
                <w:sz w:val="32"/>
                <w:szCs w:val="32"/>
              </w:rPr>
              <w:t>•</w:t>
            </w:r>
          </w:p>
        </w:tc>
        <w:tc>
          <w:tcPr>
            <w:tcW w:w="1134" w:type="dxa"/>
          </w:tcPr>
          <w:p w14:paraId="4A0D74CF" w14:textId="680CF408" w:rsidR="00B42E1D" w:rsidRDefault="00B42E1D">
            <w:r>
              <w:t>…</w:t>
            </w:r>
          </w:p>
        </w:tc>
        <w:tc>
          <w:tcPr>
            <w:tcW w:w="1134" w:type="dxa"/>
          </w:tcPr>
          <w:p w14:paraId="01470D75" w14:textId="77777777" w:rsidR="00B42E1D" w:rsidRDefault="00B42E1D"/>
        </w:tc>
        <w:tc>
          <w:tcPr>
            <w:tcW w:w="1843" w:type="dxa"/>
          </w:tcPr>
          <w:p w14:paraId="1DDBF655" w14:textId="77777777" w:rsidR="00B42E1D" w:rsidRDefault="00B42E1D"/>
        </w:tc>
        <w:tc>
          <w:tcPr>
            <w:tcW w:w="3970" w:type="dxa"/>
          </w:tcPr>
          <w:p w14:paraId="1A85D088" w14:textId="77777777" w:rsidR="00B42E1D" w:rsidRDefault="00B42E1D"/>
        </w:tc>
      </w:tr>
      <w:tr w:rsidR="00785EF6" w14:paraId="3177D81F" w14:textId="77777777" w:rsidTr="00785EF6">
        <w:tc>
          <w:tcPr>
            <w:tcW w:w="1242" w:type="dxa"/>
          </w:tcPr>
          <w:p w14:paraId="2B4D1F3B" w14:textId="07930377" w:rsidR="00B42E1D" w:rsidRDefault="00B42E1D">
            <w:r>
              <w:t>DK 2</w:t>
            </w:r>
          </w:p>
        </w:tc>
        <w:tc>
          <w:tcPr>
            <w:tcW w:w="1134" w:type="dxa"/>
          </w:tcPr>
          <w:p w14:paraId="5FBDADE9" w14:textId="77777777" w:rsidR="00B42E1D" w:rsidRDefault="00B42E1D"/>
          <w:p w14:paraId="18F2E0D2" w14:textId="69FD08F2" w:rsidR="00321319" w:rsidRDefault="00321319"/>
        </w:tc>
        <w:tc>
          <w:tcPr>
            <w:tcW w:w="1134" w:type="dxa"/>
          </w:tcPr>
          <w:p w14:paraId="38A78AA4" w14:textId="77777777" w:rsidR="00B42E1D" w:rsidRDefault="00B42E1D"/>
        </w:tc>
        <w:tc>
          <w:tcPr>
            <w:tcW w:w="1134" w:type="dxa"/>
          </w:tcPr>
          <w:p w14:paraId="0E7E91D1" w14:textId="77777777" w:rsidR="00B42E1D" w:rsidRDefault="00B42E1D"/>
        </w:tc>
        <w:tc>
          <w:tcPr>
            <w:tcW w:w="1134" w:type="dxa"/>
          </w:tcPr>
          <w:p w14:paraId="28ACC968" w14:textId="77777777" w:rsidR="00B42E1D" w:rsidRDefault="00B42E1D"/>
        </w:tc>
        <w:tc>
          <w:tcPr>
            <w:tcW w:w="1134" w:type="dxa"/>
          </w:tcPr>
          <w:p w14:paraId="07B76364" w14:textId="77777777" w:rsidR="00B42E1D" w:rsidRDefault="00B42E1D"/>
        </w:tc>
        <w:tc>
          <w:tcPr>
            <w:tcW w:w="1134" w:type="dxa"/>
          </w:tcPr>
          <w:p w14:paraId="216CA72E" w14:textId="77777777" w:rsidR="00B42E1D" w:rsidRDefault="00B42E1D"/>
        </w:tc>
        <w:tc>
          <w:tcPr>
            <w:tcW w:w="1843" w:type="dxa"/>
          </w:tcPr>
          <w:p w14:paraId="60565DDC" w14:textId="77777777" w:rsidR="00B42E1D" w:rsidRDefault="00B42E1D"/>
        </w:tc>
        <w:tc>
          <w:tcPr>
            <w:tcW w:w="3970" w:type="dxa"/>
          </w:tcPr>
          <w:p w14:paraId="6C5BAC11" w14:textId="77777777" w:rsidR="00B42E1D" w:rsidRDefault="00B42E1D"/>
        </w:tc>
      </w:tr>
      <w:tr w:rsidR="00785EF6" w14:paraId="5F030149" w14:textId="77777777" w:rsidTr="00785EF6">
        <w:tc>
          <w:tcPr>
            <w:tcW w:w="1242" w:type="dxa"/>
          </w:tcPr>
          <w:p w14:paraId="3811313C" w14:textId="2DF892E5" w:rsidR="00B42E1D" w:rsidRDefault="00B42E1D">
            <w:r>
              <w:t>DK 3</w:t>
            </w:r>
          </w:p>
        </w:tc>
        <w:tc>
          <w:tcPr>
            <w:tcW w:w="1134" w:type="dxa"/>
          </w:tcPr>
          <w:p w14:paraId="5CA453C8" w14:textId="77777777" w:rsidR="00B42E1D" w:rsidRDefault="00B42E1D"/>
          <w:p w14:paraId="5DAADD06" w14:textId="48B3E2D0" w:rsidR="00321319" w:rsidRDefault="00321319"/>
        </w:tc>
        <w:tc>
          <w:tcPr>
            <w:tcW w:w="1134" w:type="dxa"/>
          </w:tcPr>
          <w:p w14:paraId="7EEE1F1E" w14:textId="77777777" w:rsidR="00B42E1D" w:rsidRDefault="00B42E1D"/>
        </w:tc>
        <w:tc>
          <w:tcPr>
            <w:tcW w:w="1134" w:type="dxa"/>
          </w:tcPr>
          <w:p w14:paraId="102CD057" w14:textId="77777777" w:rsidR="00B42E1D" w:rsidRDefault="00B42E1D"/>
        </w:tc>
        <w:tc>
          <w:tcPr>
            <w:tcW w:w="1134" w:type="dxa"/>
          </w:tcPr>
          <w:p w14:paraId="2241589F" w14:textId="77777777" w:rsidR="00B42E1D" w:rsidRDefault="00B42E1D"/>
        </w:tc>
        <w:tc>
          <w:tcPr>
            <w:tcW w:w="1134" w:type="dxa"/>
          </w:tcPr>
          <w:p w14:paraId="3FF19C63" w14:textId="77777777" w:rsidR="00B42E1D" w:rsidRDefault="00B42E1D"/>
        </w:tc>
        <w:tc>
          <w:tcPr>
            <w:tcW w:w="1134" w:type="dxa"/>
          </w:tcPr>
          <w:p w14:paraId="33094686" w14:textId="77777777" w:rsidR="00B42E1D" w:rsidRDefault="00B42E1D"/>
        </w:tc>
        <w:tc>
          <w:tcPr>
            <w:tcW w:w="1843" w:type="dxa"/>
          </w:tcPr>
          <w:p w14:paraId="05E3643D" w14:textId="77777777" w:rsidR="00B42E1D" w:rsidRDefault="00B42E1D"/>
        </w:tc>
        <w:tc>
          <w:tcPr>
            <w:tcW w:w="3970" w:type="dxa"/>
          </w:tcPr>
          <w:p w14:paraId="7F893EAA" w14:textId="77777777" w:rsidR="00B42E1D" w:rsidRDefault="00B42E1D"/>
        </w:tc>
      </w:tr>
      <w:tr w:rsidR="00785EF6" w14:paraId="3E0DF683" w14:textId="77777777" w:rsidTr="00785EF6">
        <w:tc>
          <w:tcPr>
            <w:tcW w:w="1242" w:type="dxa"/>
          </w:tcPr>
          <w:p w14:paraId="75C4B1B8" w14:textId="34282A8B" w:rsidR="00B42E1D" w:rsidRDefault="00B42E1D">
            <w:r>
              <w:t>DK 4</w:t>
            </w:r>
          </w:p>
        </w:tc>
        <w:tc>
          <w:tcPr>
            <w:tcW w:w="1134" w:type="dxa"/>
          </w:tcPr>
          <w:p w14:paraId="54A9DAD2" w14:textId="77777777" w:rsidR="00B42E1D" w:rsidRDefault="00B42E1D"/>
          <w:p w14:paraId="11553380" w14:textId="069AA550" w:rsidR="00321319" w:rsidRDefault="00321319"/>
        </w:tc>
        <w:tc>
          <w:tcPr>
            <w:tcW w:w="1134" w:type="dxa"/>
          </w:tcPr>
          <w:p w14:paraId="0CA57125" w14:textId="77777777" w:rsidR="00B42E1D" w:rsidRDefault="00B42E1D"/>
        </w:tc>
        <w:tc>
          <w:tcPr>
            <w:tcW w:w="1134" w:type="dxa"/>
          </w:tcPr>
          <w:p w14:paraId="41F26265" w14:textId="77777777" w:rsidR="00B42E1D" w:rsidRDefault="00B42E1D"/>
        </w:tc>
        <w:tc>
          <w:tcPr>
            <w:tcW w:w="1134" w:type="dxa"/>
          </w:tcPr>
          <w:p w14:paraId="0AB5A140" w14:textId="77777777" w:rsidR="00B42E1D" w:rsidRDefault="00B42E1D"/>
        </w:tc>
        <w:tc>
          <w:tcPr>
            <w:tcW w:w="1134" w:type="dxa"/>
          </w:tcPr>
          <w:p w14:paraId="74F7BE95" w14:textId="77777777" w:rsidR="00B42E1D" w:rsidRDefault="00B42E1D"/>
        </w:tc>
        <w:tc>
          <w:tcPr>
            <w:tcW w:w="1134" w:type="dxa"/>
          </w:tcPr>
          <w:p w14:paraId="5F574C05" w14:textId="77777777" w:rsidR="00B42E1D" w:rsidRDefault="00B42E1D"/>
        </w:tc>
        <w:tc>
          <w:tcPr>
            <w:tcW w:w="1843" w:type="dxa"/>
          </w:tcPr>
          <w:p w14:paraId="330C3941" w14:textId="77777777" w:rsidR="00B42E1D" w:rsidRDefault="00B42E1D"/>
        </w:tc>
        <w:tc>
          <w:tcPr>
            <w:tcW w:w="3970" w:type="dxa"/>
          </w:tcPr>
          <w:p w14:paraId="76FD397E" w14:textId="77777777" w:rsidR="00B42E1D" w:rsidRDefault="00B42E1D"/>
        </w:tc>
      </w:tr>
      <w:tr w:rsidR="00785EF6" w14:paraId="15EF17F7" w14:textId="77777777" w:rsidTr="00785EF6">
        <w:tc>
          <w:tcPr>
            <w:tcW w:w="1242" w:type="dxa"/>
          </w:tcPr>
          <w:p w14:paraId="3BD99CC2" w14:textId="77777777" w:rsidR="00B42E1D" w:rsidRDefault="00B42E1D"/>
        </w:tc>
        <w:tc>
          <w:tcPr>
            <w:tcW w:w="1134" w:type="dxa"/>
          </w:tcPr>
          <w:p w14:paraId="38B6D6CF" w14:textId="15E2E0E0" w:rsidR="00B42E1D" w:rsidRDefault="00B42E1D"/>
        </w:tc>
        <w:tc>
          <w:tcPr>
            <w:tcW w:w="1134" w:type="dxa"/>
          </w:tcPr>
          <w:p w14:paraId="595B8728" w14:textId="77777777" w:rsidR="00B42E1D" w:rsidRDefault="00B42E1D"/>
        </w:tc>
        <w:tc>
          <w:tcPr>
            <w:tcW w:w="1134" w:type="dxa"/>
          </w:tcPr>
          <w:p w14:paraId="275D0012" w14:textId="77777777" w:rsidR="00B42E1D" w:rsidRDefault="00B42E1D"/>
        </w:tc>
        <w:tc>
          <w:tcPr>
            <w:tcW w:w="1134" w:type="dxa"/>
          </w:tcPr>
          <w:p w14:paraId="35D873A7" w14:textId="77777777" w:rsidR="00B42E1D" w:rsidRDefault="00B42E1D"/>
        </w:tc>
        <w:tc>
          <w:tcPr>
            <w:tcW w:w="1134" w:type="dxa"/>
          </w:tcPr>
          <w:p w14:paraId="4BD9A196" w14:textId="77777777" w:rsidR="00B42E1D" w:rsidRDefault="00B42E1D"/>
        </w:tc>
        <w:tc>
          <w:tcPr>
            <w:tcW w:w="1134" w:type="dxa"/>
          </w:tcPr>
          <w:p w14:paraId="7718E21D" w14:textId="77777777" w:rsidR="00B42E1D" w:rsidRDefault="00B42E1D"/>
        </w:tc>
        <w:tc>
          <w:tcPr>
            <w:tcW w:w="1843" w:type="dxa"/>
          </w:tcPr>
          <w:p w14:paraId="10A75E96" w14:textId="77777777" w:rsidR="00B42E1D" w:rsidRDefault="00B42E1D"/>
        </w:tc>
        <w:tc>
          <w:tcPr>
            <w:tcW w:w="3970" w:type="dxa"/>
          </w:tcPr>
          <w:p w14:paraId="7FE45144" w14:textId="77777777" w:rsidR="00B42E1D" w:rsidRDefault="00B42E1D"/>
        </w:tc>
      </w:tr>
    </w:tbl>
    <w:p w14:paraId="1689C4D6" w14:textId="77777777" w:rsidR="00F00794" w:rsidRDefault="00F00794"/>
    <w:p w14:paraId="6434E09F" w14:textId="10359824" w:rsidR="00BF77B7" w:rsidRDefault="00000000">
      <w:hyperlink r:id="rId6" w:history="1">
        <w:r w:rsidR="002C54B5" w:rsidRPr="00DC2CA7">
          <w:rPr>
            <w:rStyle w:val="Hyperlnk"/>
          </w:rPr>
          <w:t>H</w:t>
        </w:r>
        <w:r w:rsidR="00BF77B7" w:rsidRPr="00DC2CA7">
          <w:rPr>
            <w:rStyle w:val="Hyperlnk"/>
          </w:rPr>
          <w:t>ållbar utveckling</w:t>
        </w:r>
      </w:hyperlink>
      <w:r w:rsidR="002C54B5">
        <w:t xml:space="preserve"> </w:t>
      </w:r>
      <w:r w:rsidR="002C54B5" w:rsidRPr="00F00794">
        <w:rPr>
          <w:rFonts w:cstheme="minorHAnsi"/>
          <w:color w:val="00B050"/>
          <w:sz w:val="32"/>
          <w:szCs w:val="32"/>
        </w:rPr>
        <w:t>•</w:t>
      </w:r>
      <w:r w:rsidR="002C54B5">
        <w:t xml:space="preserve">   </w:t>
      </w:r>
    </w:p>
    <w:p w14:paraId="056EE44E" w14:textId="7540A584" w:rsidR="00BF77B7" w:rsidRDefault="00000000">
      <w:hyperlink r:id="rId7" w:history="1">
        <w:r w:rsidR="00BF77B7" w:rsidRPr="00DC2CA7">
          <w:rPr>
            <w:rStyle w:val="Hyperlnk"/>
          </w:rPr>
          <w:t>Genus/jämställdhetsperspektiv</w:t>
        </w:r>
        <w:r w:rsidR="002C54B5" w:rsidRPr="00DC2CA7">
          <w:rPr>
            <w:rStyle w:val="Hyperlnk"/>
          </w:rPr>
          <w:t xml:space="preserve"> </w:t>
        </w:r>
      </w:hyperlink>
      <w:r w:rsidR="002C54B5">
        <w:t xml:space="preserve"> </w:t>
      </w:r>
      <w:r w:rsidR="002C54B5" w:rsidRPr="00F00794">
        <w:rPr>
          <w:rFonts w:cstheme="minorHAnsi"/>
          <w:color w:val="FF0000"/>
          <w:sz w:val="32"/>
          <w:szCs w:val="32"/>
        </w:rPr>
        <w:t>•</w:t>
      </w:r>
      <w:r w:rsidR="002C54B5">
        <w:t xml:space="preserve">  </w:t>
      </w:r>
    </w:p>
    <w:p w14:paraId="33E9E4C2" w14:textId="18631CC7" w:rsidR="00BF77B7" w:rsidRDefault="000459C3">
      <w:r>
        <w:t xml:space="preserve">Kriterium/kunskapsområde </w:t>
      </w:r>
      <w:r w:rsidR="002C54B5">
        <w:t xml:space="preserve">X   </w:t>
      </w:r>
      <w:r w:rsidR="00F00794" w:rsidRPr="00F00794">
        <w:rPr>
          <w:rFonts w:cstheme="minorHAnsi"/>
          <w:color w:val="0070C0"/>
          <w:sz w:val="32"/>
          <w:szCs w:val="32"/>
        </w:rPr>
        <w:t>•</w:t>
      </w:r>
      <w:r w:rsidR="002C54B5">
        <w:t xml:space="preserve">   </w:t>
      </w:r>
    </w:p>
    <w:p w14:paraId="64C8CFB4" w14:textId="54CA1CF6" w:rsidR="002C54B5" w:rsidRDefault="000459C3">
      <w:pPr>
        <w:rPr>
          <w:rFonts w:cstheme="minorHAnsi"/>
          <w:sz w:val="32"/>
          <w:szCs w:val="32"/>
        </w:rPr>
      </w:pPr>
      <w:r>
        <w:t>Kriterium/kunskapsområde Y</w:t>
      </w:r>
      <w:r w:rsidR="00F00794">
        <w:t xml:space="preserve">   </w:t>
      </w:r>
      <w:r w:rsidR="00F00794" w:rsidRPr="00F00794">
        <w:rPr>
          <w:rFonts w:cstheme="minorHAnsi"/>
          <w:color w:val="FFC000"/>
          <w:sz w:val="32"/>
          <w:szCs w:val="32"/>
        </w:rPr>
        <w:t>•</w:t>
      </w:r>
    </w:p>
    <w:p w14:paraId="1A1DE81E" w14:textId="2D6C9488" w:rsidR="000459C3" w:rsidRPr="00F00794" w:rsidRDefault="000459C3">
      <w:r>
        <w:t xml:space="preserve">Kriterium/kunskapsområde Z   </w:t>
      </w:r>
      <w:r w:rsidRPr="000459C3">
        <w:rPr>
          <w:rFonts w:cstheme="minorHAnsi"/>
          <w:color w:val="7030A0"/>
          <w:sz w:val="32"/>
          <w:szCs w:val="32"/>
        </w:rPr>
        <w:t>•</w:t>
      </w:r>
    </w:p>
    <w:p w14:paraId="36A7683C" w14:textId="77777777" w:rsidR="002C54B5" w:rsidRDefault="002C54B5"/>
    <w:p w14:paraId="58B1CB0D" w14:textId="008027C3" w:rsidR="00493898" w:rsidRPr="00D67165" w:rsidRDefault="000459C3">
      <w:pPr>
        <w:rPr>
          <w:rFonts w:cstheme="minorHAnsi"/>
        </w:rPr>
      </w:pPr>
      <w:r>
        <w:rPr>
          <w:rFonts w:eastAsia="Times New Roman" w:cstheme="minorHAnsi"/>
          <w:color w:val="000000"/>
          <w:lang w:eastAsia="sv-SE"/>
        </w:rPr>
        <w:t>(</w:t>
      </w:r>
      <w:r w:rsidR="00FC1BD9">
        <w:rPr>
          <w:rFonts w:eastAsia="Times New Roman" w:cstheme="minorHAnsi"/>
          <w:color w:val="000000"/>
          <w:lang w:eastAsia="sv-SE"/>
        </w:rPr>
        <w:t>Exempel</w:t>
      </w:r>
      <w:r w:rsidR="003A0AEB">
        <w:rPr>
          <w:rFonts w:eastAsia="Times New Roman" w:cstheme="minorHAnsi"/>
          <w:color w:val="000000"/>
          <w:lang w:eastAsia="sv-SE"/>
        </w:rPr>
        <w:t xml:space="preserve"> på kunskapsområden</w:t>
      </w:r>
      <w:r w:rsidR="00FC1BD9">
        <w:rPr>
          <w:rFonts w:eastAsia="Times New Roman" w:cstheme="minorHAnsi"/>
          <w:color w:val="000000"/>
          <w:lang w:eastAsia="sv-SE"/>
        </w:rPr>
        <w:t xml:space="preserve"> från </w:t>
      </w:r>
      <w:r>
        <w:rPr>
          <w:rFonts w:eastAsia="Times New Roman" w:cstheme="minorHAnsi"/>
          <w:color w:val="000000"/>
          <w:lang w:eastAsia="sv-SE"/>
        </w:rPr>
        <w:t>R</w:t>
      </w:r>
      <w:r w:rsidR="003A0AEB">
        <w:rPr>
          <w:rFonts w:eastAsia="Times New Roman" w:cstheme="minorHAnsi"/>
          <w:color w:val="000000"/>
          <w:lang w:eastAsia="sv-SE"/>
        </w:rPr>
        <w:t>estaurang och hotellhögskolan</w:t>
      </w:r>
      <w:r>
        <w:rPr>
          <w:rFonts w:eastAsia="Times New Roman" w:cstheme="minorHAnsi"/>
          <w:color w:val="000000"/>
          <w:lang w:eastAsia="sv-SE"/>
        </w:rPr>
        <w:t xml:space="preserve">: </w:t>
      </w:r>
      <w:r w:rsidR="00D67165">
        <w:rPr>
          <w:rFonts w:eastAsia="Times New Roman" w:cstheme="minorHAnsi"/>
          <w:color w:val="000000"/>
          <w:lang w:eastAsia="sv-SE"/>
        </w:rPr>
        <w:t>V</w:t>
      </w:r>
      <w:r w:rsidR="00D67165" w:rsidRPr="00D67165">
        <w:rPr>
          <w:rFonts w:eastAsia="Times New Roman" w:cstheme="minorHAnsi"/>
          <w:color w:val="000000"/>
          <w:lang w:eastAsia="sv-SE"/>
        </w:rPr>
        <w:t>etenskap, hantverk och estetisk gestaltning</w:t>
      </w:r>
      <w:r>
        <w:rPr>
          <w:rFonts w:eastAsia="Times New Roman" w:cstheme="minorHAnsi"/>
          <w:color w:val="000000"/>
          <w:lang w:eastAsia="sv-SE"/>
        </w:rPr>
        <w:t>)</w:t>
      </w:r>
    </w:p>
    <w:sectPr w:rsidR="00493898" w:rsidRPr="00D67165" w:rsidSect="0056089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0BAB" w14:textId="77777777" w:rsidR="00560891" w:rsidRDefault="00560891" w:rsidP="00491C8B">
      <w:pPr>
        <w:spacing w:after="0" w:line="240" w:lineRule="auto"/>
      </w:pPr>
      <w:r>
        <w:separator/>
      </w:r>
    </w:p>
  </w:endnote>
  <w:endnote w:type="continuationSeparator" w:id="0">
    <w:p w14:paraId="34EEA84B" w14:textId="77777777" w:rsidR="00560891" w:rsidRDefault="00560891" w:rsidP="0049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B3A0" w14:textId="77777777" w:rsidR="00560891" w:rsidRDefault="00560891" w:rsidP="00491C8B">
      <w:pPr>
        <w:spacing w:after="0" w:line="240" w:lineRule="auto"/>
      </w:pPr>
      <w:r>
        <w:separator/>
      </w:r>
    </w:p>
  </w:footnote>
  <w:footnote w:type="continuationSeparator" w:id="0">
    <w:p w14:paraId="7396BDE3" w14:textId="77777777" w:rsidR="00560891" w:rsidRDefault="00560891" w:rsidP="0049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C36E" w14:textId="1DA62664" w:rsidR="00491C8B" w:rsidRDefault="00491C8B">
    <w:pPr>
      <w:pStyle w:val="Sidhuvud"/>
    </w:pPr>
    <w:r>
      <w:t>Exempel på progressionsplan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3C3"/>
    <w:rsid w:val="00031469"/>
    <w:rsid w:val="000459C3"/>
    <w:rsid w:val="000718D3"/>
    <w:rsid w:val="00086B87"/>
    <w:rsid w:val="002C54B5"/>
    <w:rsid w:val="00321319"/>
    <w:rsid w:val="003A0AEB"/>
    <w:rsid w:val="00491C8B"/>
    <w:rsid w:val="00493898"/>
    <w:rsid w:val="004B69C7"/>
    <w:rsid w:val="00560891"/>
    <w:rsid w:val="005E3CD7"/>
    <w:rsid w:val="00785EF6"/>
    <w:rsid w:val="007E3825"/>
    <w:rsid w:val="008E63C3"/>
    <w:rsid w:val="00921BD8"/>
    <w:rsid w:val="00B42E1D"/>
    <w:rsid w:val="00BF77B7"/>
    <w:rsid w:val="00D67165"/>
    <w:rsid w:val="00DC2CA7"/>
    <w:rsid w:val="00E4317F"/>
    <w:rsid w:val="00F00794"/>
    <w:rsid w:val="00FA6D9E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71EA"/>
  <w15:docId w15:val="{76713963-A796-4C3E-AFCD-6053B523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E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C54B5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C2CA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2CA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9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C8B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49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1C8B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ru.se/om-universitetet/hogskolepedagogiskt-centrum/perspektiv/genus-och-jamstalldhet-i-utbild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u.se/om-universitetet/hogskolepedagogiskt-centrum/perspektiv/utbildning-for-ett-hallbart-samhalle/hur-kan-vi-genomfora-integreringsarbetet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Garcia</dc:creator>
  <cp:keywords/>
  <dc:description/>
  <cp:lastModifiedBy>Felicia Garcia</cp:lastModifiedBy>
  <cp:revision>14</cp:revision>
  <cp:lastPrinted>2024-04-17T09:42:00Z</cp:lastPrinted>
  <dcterms:created xsi:type="dcterms:W3CDTF">2022-02-16T08:54:00Z</dcterms:created>
  <dcterms:modified xsi:type="dcterms:W3CDTF">2024-04-18T09:52:00Z</dcterms:modified>
</cp:coreProperties>
</file>