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A3E4" w14:textId="1BE0365B" w:rsidR="00994B78" w:rsidRDefault="002475E0" w:rsidP="002475E0">
      <w:pPr>
        <w:pStyle w:val="Rubrik1"/>
        <w:jc w:val="center"/>
      </w:pPr>
      <w:r>
        <w:t>Reflektionsunderlag</w:t>
      </w:r>
      <w:r w:rsidR="00994B78">
        <w:t xml:space="preserve"> </w:t>
      </w:r>
      <w:r w:rsidR="00D23374">
        <w:t>Regional skolledarkonferens 202</w:t>
      </w:r>
      <w:r w:rsidR="005D4709">
        <w:t>3</w:t>
      </w:r>
    </w:p>
    <w:p w14:paraId="23526F06" w14:textId="77777777" w:rsidR="00776BBE" w:rsidRDefault="00776BBE" w:rsidP="00994B78"/>
    <w:p w14:paraId="5A206955" w14:textId="1C91E031" w:rsidR="004D133F" w:rsidRDefault="004D133F" w:rsidP="00994B78">
      <w:r>
        <w:t xml:space="preserve">I </w:t>
      </w:r>
      <w:r w:rsidR="002475E0">
        <w:t>detta underlag</w:t>
      </w:r>
      <w:r>
        <w:t xml:space="preserve"> kan du </w:t>
      </w:r>
      <w:r w:rsidR="000F2538">
        <w:t xml:space="preserve">under konferensen </w:t>
      </w:r>
      <w:r>
        <w:t xml:space="preserve">skapa en egen dokumentation </w:t>
      </w:r>
      <w:r w:rsidR="007555FF">
        <w:t>som</w:t>
      </w:r>
      <w:r>
        <w:t xml:space="preserve"> kan vara värdefull för fortsatta diskussioner i din verksamhet.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02E" w:rsidRPr="004D133F" w14:paraId="5B6275A5" w14:textId="77777777" w:rsidTr="002D102E">
        <w:tc>
          <w:tcPr>
            <w:tcW w:w="3020" w:type="dxa"/>
          </w:tcPr>
          <w:p w14:paraId="1C4C7C94" w14:textId="77777777" w:rsidR="002D102E" w:rsidRPr="004D133F" w:rsidRDefault="002D102E" w:rsidP="002D102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D53EC7E" w14:textId="6BA90A6C" w:rsidR="002D102E" w:rsidRPr="004D133F" w:rsidRDefault="002D102E" w:rsidP="00994B78">
            <w:pPr>
              <w:rPr>
                <w:b/>
                <w:bCs/>
              </w:rPr>
            </w:pPr>
            <w:r w:rsidRPr="004D133F">
              <w:rPr>
                <w:b/>
                <w:bCs/>
              </w:rPr>
              <w:t>Egna reflektioner</w:t>
            </w:r>
          </w:p>
        </w:tc>
        <w:tc>
          <w:tcPr>
            <w:tcW w:w="3021" w:type="dxa"/>
          </w:tcPr>
          <w:p w14:paraId="57A4767D" w14:textId="6D61E9AB" w:rsidR="002D102E" w:rsidRPr="004D133F" w:rsidRDefault="002D102E" w:rsidP="00994B78">
            <w:pPr>
              <w:rPr>
                <w:b/>
                <w:bCs/>
              </w:rPr>
            </w:pPr>
            <w:r w:rsidRPr="004D133F">
              <w:rPr>
                <w:b/>
                <w:bCs/>
              </w:rPr>
              <w:t xml:space="preserve">Hur skulle </w:t>
            </w:r>
            <w:r w:rsidR="003D6261">
              <w:rPr>
                <w:b/>
                <w:bCs/>
              </w:rPr>
              <w:t>vi</w:t>
            </w:r>
            <w:r w:rsidRPr="004D133F">
              <w:rPr>
                <w:b/>
                <w:bCs/>
              </w:rPr>
              <w:t xml:space="preserve"> kunna omsätta detta i </w:t>
            </w:r>
            <w:r w:rsidR="003D6261">
              <w:rPr>
                <w:b/>
                <w:bCs/>
              </w:rPr>
              <w:t>vår</w:t>
            </w:r>
            <w:r w:rsidRPr="004D133F">
              <w:rPr>
                <w:b/>
                <w:bCs/>
              </w:rPr>
              <w:t xml:space="preserve"> verksamhet?</w:t>
            </w:r>
          </w:p>
        </w:tc>
      </w:tr>
      <w:tr w:rsidR="002D102E" w14:paraId="6B523F5B" w14:textId="77777777" w:rsidTr="002D102E">
        <w:tc>
          <w:tcPr>
            <w:tcW w:w="3020" w:type="dxa"/>
          </w:tcPr>
          <w:p w14:paraId="6CF122E3" w14:textId="77777777" w:rsidR="002D102E" w:rsidRPr="002D102E" w:rsidRDefault="002D102E" w:rsidP="002D102E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</w:t>
            </w:r>
          </w:p>
          <w:p w14:paraId="669468EB" w14:textId="2CB3131E" w:rsidR="002D102E" w:rsidRDefault="002D102E" w:rsidP="002D102E">
            <w:r>
              <w:t>Forskning som fungerar i praktiken – system för skolutveckling</w:t>
            </w:r>
          </w:p>
          <w:p w14:paraId="6E9834B3" w14:textId="77777777" w:rsidR="002D102E" w:rsidRDefault="002D102E" w:rsidP="002D102E"/>
          <w:p w14:paraId="77ADFE8F" w14:textId="6689F29C" w:rsidR="002D102E" w:rsidRPr="002D102E" w:rsidRDefault="002D102E" w:rsidP="002D102E">
            <w:pPr>
              <w:rPr>
                <w:i/>
                <w:iCs/>
              </w:rPr>
            </w:pPr>
            <w:r w:rsidRPr="002D102E">
              <w:rPr>
                <w:i/>
                <w:iCs/>
              </w:rPr>
              <w:t>Andreas Ryve</w:t>
            </w:r>
          </w:p>
        </w:tc>
        <w:tc>
          <w:tcPr>
            <w:tcW w:w="3021" w:type="dxa"/>
          </w:tcPr>
          <w:p w14:paraId="690BA5C3" w14:textId="77777777" w:rsidR="002D102E" w:rsidRDefault="002D102E" w:rsidP="00994B78"/>
        </w:tc>
        <w:tc>
          <w:tcPr>
            <w:tcW w:w="3021" w:type="dxa"/>
          </w:tcPr>
          <w:p w14:paraId="7EE326BE" w14:textId="77777777" w:rsidR="002D102E" w:rsidRDefault="002D102E" w:rsidP="00994B78"/>
        </w:tc>
      </w:tr>
      <w:tr w:rsidR="002D102E" w14:paraId="0A4F7F9B" w14:textId="77777777" w:rsidTr="002D102E">
        <w:tc>
          <w:tcPr>
            <w:tcW w:w="3020" w:type="dxa"/>
          </w:tcPr>
          <w:p w14:paraId="10EDB858" w14:textId="77777777" w:rsidR="002D102E" w:rsidRPr="002D102E" w:rsidRDefault="002D102E" w:rsidP="002D102E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II</w:t>
            </w:r>
          </w:p>
          <w:p w14:paraId="163A75E1" w14:textId="559003C6" w:rsidR="002D102E" w:rsidRDefault="002D102E" w:rsidP="002D102E">
            <w:r>
              <w:t>Strategiskt och operativt arbete med att bygga en forsknings- och utvecklingsmiljö i en utbildningsförvaltning</w:t>
            </w:r>
          </w:p>
          <w:p w14:paraId="6222FFD6" w14:textId="77777777" w:rsidR="002D102E" w:rsidRDefault="002D102E" w:rsidP="002D102E"/>
          <w:p w14:paraId="4D557B79" w14:textId="567D4A20" w:rsidR="002D102E" w:rsidRPr="002D102E" w:rsidRDefault="002D102E" w:rsidP="002D102E">
            <w:pPr>
              <w:rPr>
                <w:i/>
                <w:iCs/>
              </w:rPr>
            </w:pPr>
            <w:r w:rsidRPr="002D102E">
              <w:rPr>
                <w:i/>
                <w:iCs/>
              </w:rPr>
              <w:t>Ulrika Bergmark och Christina Wiklund</w:t>
            </w:r>
          </w:p>
        </w:tc>
        <w:tc>
          <w:tcPr>
            <w:tcW w:w="3021" w:type="dxa"/>
          </w:tcPr>
          <w:p w14:paraId="636E9CB5" w14:textId="77777777" w:rsidR="002D102E" w:rsidRDefault="002D102E" w:rsidP="00994B78"/>
        </w:tc>
        <w:tc>
          <w:tcPr>
            <w:tcW w:w="3021" w:type="dxa"/>
          </w:tcPr>
          <w:p w14:paraId="257EBE19" w14:textId="77777777" w:rsidR="002D102E" w:rsidRDefault="002D102E" w:rsidP="00994B78"/>
        </w:tc>
      </w:tr>
      <w:tr w:rsidR="00756D67" w14:paraId="1ACE8E96" w14:textId="77777777" w:rsidTr="002D102E">
        <w:tc>
          <w:tcPr>
            <w:tcW w:w="3020" w:type="dxa"/>
          </w:tcPr>
          <w:p w14:paraId="53240BC2" w14:textId="77777777" w:rsidR="00756D67" w:rsidRDefault="00756D67" w:rsidP="002D102E">
            <w:pPr>
              <w:rPr>
                <w:b/>
                <w:bCs/>
              </w:rPr>
            </w:pPr>
            <w:r w:rsidRPr="00756D67">
              <w:rPr>
                <w:b/>
                <w:bCs/>
              </w:rPr>
              <w:t>Spegling reflektionsrum</w:t>
            </w:r>
          </w:p>
          <w:p w14:paraId="4B42EE89" w14:textId="77777777" w:rsidR="00756D67" w:rsidRDefault="00756D67" w:rsidP="002D102E">
            <w:pPr>
              <w:rPr>
                <w:b/>
                <w:bCs/>
              </w:rPr>
            </w:pPr>
          </w:p>
          <w:p w14:paraId="11FF3610" w14:textId="19BB6BC9" w:rsidR="00756D67" w:rsidRPr="002D102E" w:rsidRDefault="00756D67" w:rsidP="002D102E">
            <w:pPr>
              <w:rPr>
                <w:b/>
                <w:bCs/>
              </w:rPr>
            </w:pPr>
            <w:r w:rsidRPr="00756D67">
              <w:rPr>
                <w:i/>
                <w:iCs/>
              </w:rPr>
              <w:t>Christian Lundahl,</w:t>
            </w:r>
            <w:r>
              <w:rPr>
                <w:b/>
                <w:bCs/>
              </w:rPr>
              <w:t xml:space="preserve"> </w:t>
            </w:r>
            <w:r w:rsidRPr="002D102E">
              <w:rPr>
                <w:i/>
                <w:iCs/>
              </w:rPr>
              <w:t>Andreas Ryve</w:t>
            </w:r>
            <w:r>
              <w:rPr>
                <w:i/>
                <w:iCs/>
              </w:rPr>
              <w:t>,</w:t>
            </w:r>
            <w:r w:rsidRPr="002D102E">
              <w:rPr>
                <w:i/>
                <w:iCs/>
              </w:rPr>
              <w:t xml:space="preserve"> Ulrika Bergmark och Christina Wiklund</w:t>
            </w:r>
          </w:p>
        </w:tc>
        <w:tc>
          <w:tcPr>
            <w:tcW w:w="3021" w:type="dxa"/>
          </w:tcPr>
          <w:p w14:paraId="06C9D0EB" w14:textId="77777777" w:rsidR="00756D67" w:rsidRDefault="00756D67" w:rsidP="00994B78"/>
        </w:tc>
        <w:tc>
          <w:tcPr>
            <w:tcW w:w="3021" w:type="dxa"/>
          </w:tcPr>
          <w:p w14:paraId="07607754" w14:textId="77777777" w:rsidR="00756D67" w:rsidRDefault="00756D67" w:rsidP="00994B78"/>
        </w:tc>
      </w:tr>
      <w:tr w:rsidR="002D102E" w14:paraId="35265921" w14:textId="77777777" w:rsidTr="002D102E">
        <w:tc>
          <w:tcPr>
            <w:tcW w:w="3020" w:type="dxa"/>
          </w:tcPr>
          <w:p w14:paraId="37FBB7CD" w14:textId="77777777" w:rsidR="002D102E" w:rsidRPr="002D102E" w:rsidRDefault="002D102E" w:rsidP="002D102E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III</w:t>
            </w:r>
          </w:p>
          <w:p w14:paraId="356049AB" w14:textId="7578D7CD" w:rsidR="002D102E" w:rsidRDefault="002D102E" w:rsidP="002D102E">
            <w:r>
              <w:t>Praktiknära forskning (ULF - Utbildning, Lärande, Forskning) som motor för lokal och regional skolutveckling</w:t>
            </w:r>
          </w:p>
          <w:p w14:paraId="4CA03E71" w14:textId="77777777" w:rsidR="002D102E" w:rsidRDefault="002D102E" w:rsidP="002D102E"/>
          <w:p w14:paraId="26DF0B77" w14:textId="49F70853" w:rsidR="002D102E" w:rsidRPr="002D102E" w:rsidRDefault="002D102E" w:rsidP="002D102E">
            <w:pPr>
              <w:rPr>
                <w:i/>
                <w:iCs/>
              </w:rPr>
            </w:pPr>
            <w:r w:rsidRPr="002D102E">
              <w:rPr>
                <w:i/>
                <w:iCs/>
              </w:rPr>
              <w:t>Ann Öhman Sandberg</w:t>
            </w:r>
          </w:p>
        </w:tc>
        <w:tc>
          <w:tcPr>
            <w:tcW w:w="3021" w:type="dxa"/>
          </w:tcPr>
          <w:p w14:paraId="55C7A9DF" w14:textId="77777777" w:rsidR="002D102E" w:rsidRDefault="002D102E" w:rsidP="00994B78"/>
        </w:tc>
        <w:tc>
          <w:tcPr>
            <w:tcW w:w="3021" w:type="dxa"/>
          </w:tcPr>
          <w:p w14:paraId="67CCC173" w14:textId="77777777" w:rsidR="002D102E" w:rsidRDefault="002D102E" w:rsidP="00994B78"/>
        </w:tc>
      </w:tr>
    </w:tbl>
    <w:p w14:paraId="5C0A5B4E" w14:textId="46987940" w:rsidR="002D102E" w:rsidRDefault="002D102E" w:rsidP="00994B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75"/>
        <w:gridCol w:w="6187"/>
      </w:tblGrid>
      <w:tr w:rsidR="002475E0" w14:paraId="377A9591" w14:textId="77777777" w:rsidTr="007555FF">
        <w:tc>
          <w:tcPr>
            <w:tcW w:w="2875" w:type="dxa"/>
          </w:tcPr>
          <w:p w14:paraId="611AE077" w14:textId="77777777" w:rsidR="002475E0" w:rsidRPr="002D102E" w:rsidRDefault="002475E0" w:rsidP="002475E0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Summering</w:t>
            </w:r>
          </w:p>
          <w:p w14:paraId="3D3E2BD6" w14:textId="5F2214FD" w:rsidR="002475E0" w:rsidRDefault="002475E0" w:rsidP="002475E0">
            <w:r>
              <w:t>Vad tror du att du tar med dig från konferensen?</w:t>
            </w:r>
          </w:p>
        </w:tc>
        <w:tc>
          <w:tcPr>
            <w:tcW w:w="6187" w:type="dxa"/>
          </w:tcPr>
          <w:p w14:paraId="15249526" w14:textId="77777777" w:rsidR="002475E0" w:rsidRDefault="002475E0" w:rsidP="00994B78"/>
        </w:tc>
      </w:tr>
    </w:tbl>
    <w:p w14:paraId="0C97129C" w14:textId="77777777" w:rsidR="002475E0" w:rsidRDefault="002475E0" w:rsidP="00994B78"/>
    <w:p w14:paraId="449FC060" w14:textId="1F91851D" w:rsidR="000F2538" w:rsidRPr="00994B78" w:rsidRDefault="000F2538" w:rsidP="00994B78">
      <w:r w:rsidRPr="000F2538">
        <w:rPr>
          <w:b/>
          <w:bCs/>
        </w:rPr>
        <w:t>Tack för idag!</w:t>
      </w:r>
      <w:r>
        <w:t xml:space="preserve"> Hoppas </w:t>
      </w:r>
      <w:r w:rsidR="00776BBE">
        <w:t xml:space="preserve">att </w:t>
      </w:r>
      <w:r>
        <w:t xml:space="preserve">denna dokumentation kan vara användbar för </w:t>
      </w:r>
      <w:proofErr w:type="gramStart"/>
      <w:r w:rsidR="007555FF">
        <w:t xml:space="preserve">din </w:t>
      </w:r>
      <w:r>
        <w:t>egen del</w:t>
      </w:r>
      <w:proofErr w:type="gramEnd"/>
      <w:r>
        <w:t xml:space="preserve"> och för </w:t>
      </w:r>
      <w:r w:rsidR="007555FF">
        <w:t>er</w:t>
      </w:r>
      <w:r>
        <w:t xml:space="preserve"> verksamhet framöver. </w:t>
      </w:r>
    </w:p>
    <w:sectPr w:rsidR="000F2538" w:rsidRPr="00994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84E3" w14:textId="77777777" w:rsidR="00994B78" w:rsidRDefault="00994B78" w:rsidP="00994B78">
      <w:pPr>
        <w:spacing w:after="0" w:line="240" w:lineRule="auto"/>
      </w:pPr>
      <w:r>
        <w:separator/>
      </w:r>
    </w:p>
  </w:endnote>
  <w:endnote w:type="continuationSeparator" w:id="0">
    <w:p w14:paraId="3F637759" w14:textId="77777777" w:rsidR="00994B78" w:rsidRDefault="00994B78" w:rsidP="009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596" w14:textId="77777777" w:rsidR="000F2538" w:rsidRDefault="000F25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7793" w14:textId="77777777" w:rsidR="000F2538" w:rsidRDefault="000F253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6C80" w14:textId="77777777" w:rsidR="000F2538" w:rsidRDefault="000F25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F022" w14:textId="77777777" w:rsidR="00994B78" w:rsidRDefault="00994B78" w:rsidP="00994B78">
      <w:pPr>
        <w:spacing w:after="0" w:line="240" w:lineRule="auto"/>
      </w:pPr>
      <w:r>
        <w:separator/>
      </w:r>
    </w:p>
  </w:footnote>
  <w:footnote w:type="continuationSeparator" w:id="0">
    <w:p w14:paraId="0F14CFCC" w14:textId="77777777" w:rsidR="00994B78" w:rsidRDefault="00994B78" w:rsidP="009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E9FA" w14:textId="77777777" w:rsidR="000F2538" w:rsidRDefault="000F25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0AE8" w14:textId="7ED47141" w:rsidR="00994B78" w:rsidRDefault="00994B78" w:rsidP="00994B78">
    <w:pPr>
      <w:pStyle w:val="Sidhuvud"/>
      <w:jc w:val="center"/>
    </w:pPr>
    <w:r>
      <w:rPr>
        <w:noProof/>
      </w:rPr>
      <w:drawing>
        <wp:inline distT="0" distB="0" distL="0" distR="0" wp14:anchorId="55C0EC6E" wp14:editId="691649AA">
          <wp:extent cx="1438656" cy="1121664"/>
          <wp:effectExtent l="0" t="0" r="9525" b="2540"/>
          <wp:docPr id="1803603855" name="Bildobjekt 1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603855" name="Bildobjekt 1" descr="En bild som visar text, Teckensnitt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21B1" w14:textId="77777777" w:rsidR="000F2538" w:rsidRDefault="000F25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4"/>
    <w:rsid w:val="000F2538"/>
    <w:rsid w:val="00236122"/>
    <w:rsid w:val="00241C12"/>
    <w:rsid w:val="002475E0"/>
    <w:rsid w:val="002D102E"/>
    <w:rsid w:val="003D6261"/>
    <w:rsid w:val="004D133F"/>
    <w:rsid w:val="005D4709"/>
    <w:rsid w:val="005E770F"/>
    <w:rsid w:val="007555FF"/>
    <w:rsid w:val="00756D67"/>
    <w:rsid w:val="00776BBE"/>
    <w:rsid w:val="0085073B"/>
    <w:rsid w:val="00994B78"/>
    <w:rsid w:val="00BA67E9"/>
    <w:rsid w:val="00D23374"/>
    <w:rsid w:val="00E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ECCF9"/>
  <w15:chartTrackingRefBased/>
  <w15:docId w15:val="{AE3684A5-C71D-44B7-940B-CE0BB77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3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1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9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4B78"/>
  </w:style>
  <w:style w:type="paragraph" w:styleId="Sidfot">
    <w:name w:val="footer"/>
    <w:basedOn w:val="Normal"/>
    <w:link w:val="SidfotChar"/>
    <w:uiPriority w:val="99"/>
    <w:unhideWhenUsed/>
    <w:rsid w:val="0099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4B78"/>
  </w:style>
  <w:style w:type="paragraph" w:styleId="Underrubrik">
    <w:name w:val="Subtitle"/>
    <w:basedOn w:val="Normal"/>
    <w:next w:val="Normal"/>
    <w:link w:val="UnderrubrikChar"/>
    <w:uiPriority w:val="11"/>
    <w:qFormat/>
    <w:rsid w:val="00994B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4B7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39"/>
    <w:rsid w:val="002D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1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Haglind</dc:creator>
  <cp:keywords/>
  <dc:description/>
  <cp:lastModifiedBy>Urban Haglind</cp:lastModifiedBy>
  <cp:revision>13</cp:revision>
  <dcterms:created xsi:type="dcterms:W3CDTF">2023-10-04T11:18:00Z</dcterms:created>
  <dcterms:modified xsi:type="dcterms:W3CDTF">2023-10-27T07:15:00Z</dcterms:modified>
</cp:coreProperties>
</file>