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E277B" w14:textId="06305D6B" w:rsidR="003D27D2" w:rsidRPr="002361AD" w:rsidRDefault="002361AD" w:rsidP="003F6246">
      <w:pPr>
        <w:pStyle w:val="Rubrik1"/>
        <w:shd w:val="clear" w:color="auto" w:fill="FFFFFF" w:themeFill="background1"/>
        <w:rPr>
          <w:lang w:val="en-US"/>
        </w:rPr>
      </w:pPr>
      <w:r w:rsidRPr="002361AD">
        <w:rPr>
          <w:lang w:val="en"/>
        </w:rPr>
        <w:t>Risk assessment for pregnant and breastfeeding employees and students</w:t>
      </w:r>
    </w:p>
    <w:tbl>
      <w:tblPr>
        <w:tblStyle w:val="Tabellrutnt"/>
        <w:tblpPr w:leftFromText="141" w:rightFromText="141" w:vertAnchor="text" w:tblpY="1407"/>
        <w:tblW w:w="0" w:type="auto"/>
        <w:tblLook w:val="04A0" w:firstRow="1" w:lastRow="0" w:firstColumn="1" w:lastColumn="0" w:noHBand="0" w:noVBand="1"/>
      </w:tblPr>
      <w:tblGrid>
        <w:gridCol w:w="6997"/>
        <w:gridCol w:w="6997"/>
      </w:tblGrid>
      <w:tr w:rsidR="009F12FA" w:rsidRPr="00D45E68" w14:paraId="130ED0A6" w14:textId="77777777" w:rsidTr="009F12FA">
        <w:tc>
          <w:tcPr>
            <w:tcW w:w="6997" w:type="dxa"/>
            <w:tcBorders>
              <w:top w:val="single" w:sz="4" w:space="0" w:color="FFFFFF"/>
              <w:left w:val="single" w:sz="4" w:space="0" w:color="FFFFFF"/>
              <w:bottom w:val="single" w:sz="4" w:space="0" w:color="FFFFFF"/>
              <w:right w:val="single" w:sz="4" w:space="0" w:color="FFFFFF"/>
            </w:tcBorders>
          </w:tcPr>
          <w:p w14:paraId="4E274680" w14:textId="77777777" w:rsidR="009F12FA" w:rsidRPr="00D45E68" w:rsidRDefault="009F12FA" w:rsidP="009F12FA">
            <w:pPr>
              <w:rPr>
                <w:lang w:val="en-US"/>
              </w:rPr>
            </w:pPr>
            <w:r>
              <w:rPr>
                <w:noProof/>
              </w:rPr>
              <w:drawing>
                <wp:anchor distT="0" distB="0" distL="114300" distR="114300" simplePos="0" relativeHeight="251659264" behindDoc="1" locked="0" layoutInCell="1" allowOverlap="1" wp14:anchorId="3A67311E" wp14:editId="23D42A4F">
                  <wp:simplePos x="0" y="0"/>
                  <wp:positionH relativeFrom="column">
                    <wp:posOffset>37465</wp:posOffset>
                  </wp:positionH>
                  <wp:positionV relativeFrom="paragraph">
                    <wp:posOffset>278765</wp:posOffset>
                  </wp:positionV>
                  <wp:extent cx="4037965" cy="789305"/>
                  <wp:effectExtent l="0" t="0" r="19685" b="0"/>
                  <wp:wrapTight wrapText="bothSides">
                    <wp:wrapPolygon edited="0">
                      <wp:start x="0" y="1043"/>
                      <wp:lineTo x="0" y="20331"/>
                      <wp:lineTo x="21603" y="20331"/>
                      <wp:lineTo x="21603" y="1043"/>
                      <wp:lineTo x="0" y="1043"/>
                    </wp:wrapPolygon>
                  </wp:wrapTight>
                  <wp:docPr id="157677948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p>
        </w:tc>
        <w:tc>
          <w:tcPr>
            <w:tcW w:w="6997" w:type="dxa"/>
            <w:tcBorders>
              <w:top w:val="single" w:sz="4" w:space="0" w:color="FFFFFF"/>
              <w:left w:val="single" w:sz="4" w:space="0" w:color="FFFFFF"/>
              <w:bottom w:val="single" w:sz="4" w:space="0" w:color="FFFFFF"/>
              <w:right w:val="single" w:sz="4" w:space="0" w:color="FFFFFF"/>
            </w:tcBorders>
          </w:tcPr>
          <w:p w14:paraId="53C86BD9" w14:textId="77777777" w:rsidR="009F12FA" w:rsidRPr="00C17965" w:rsidRDefault="009F12FA" w:rsidP="009F12FA">
            <w:pPr>
              <w:pStyle w:val="Ingetavstnd"/>
              <w:rPr>
                <w:lang w:val="en-US"/>
              </w:rPr>
            </w:pPr>
            <w:r w:rsidRPr="00C17965">
              <w:rPr>
                <w:b/>
                <w:bCs/>
                <w:lang w:val="en-US"/>
              </w:rPr>
              <w:t>Step 1:</w:t>
            </w:r>
            <w:r w:rsidRPr="00C17965">
              <w:rPr>
                <w:lang w:val="en-US"/>
              </w:rPr>
              <w:t xml:space="preserve"> </w:t>
            </w:r>
            <w:r w:rsidRPr="00C17965">
              <w:rPr>
                <w:lang w:val="en"/>
              </w:rPr>
              <w:t>Take measures to reduce the risks.</w:t>
            </w:r>
          </w:p>
          <w:p w14:paraId="4ADE4B62" w14:textId="77777777" w:rsidR="009F12FA" w:rsidRPr="00C17965" w:rsidRDefault="009F12FA" w:rsidP="009F12FA">
            <w:pPr>
              <w:pStyle w:val="Ingetavstnd"/>
              <w:rPr>
                <w:b/>
                <w:bCs/>
                <w:lang w:val="en-US"/>
              </w:rPr>
            </w:pPr>
          </w:p>
          <w:p w14:paraId="4CFEC97D" w14:textId="77777777" w:rsidR="009F12FA" w:rsidRPr="002F0D4A" w:rsidRDefault="009F12FA" w:rsidP="009F12FA">
            <w:pPr>
              <w:pStyle w:val="Ingetavstnd"/>
              <w:rPr>
                <w:lang w:val="en-US"/>
              </w:rPr>
            </w:pPr>
            <w:r w:rsidRPr="00C17965">
              <w:rPr>
                <w:b/>
                <w:bCs/>
                <w:lang w:val="en-US"/>
              </w:rPr>
              <w:t>Step 2:</w:t>
            </w:r>
            <w:r w:rsidRPr="00C17965">
              <w:rPr>
                <w:lang w:val="en-US"/>
              </w:rPr>
              <w:t xml:space="preserve"> </w:t>
            </w:r>
            <w:r w:rsidRPr="00C17965">
              <w:rPr>
                <w:lang w:val="en"/>
              </w:rPr>
              <w:t>If the risks cannot be eliminated, assign other tasks that entail low risk or are risk-free. Reassignment may be an option.</w:t>
            </w:r>
          </w:p>
          <w:p w14:paraId="6584A6E9" w14:textId="77777777" w:rsidR="009F12FA" w:rsidRPr="002F0D4A" w:rsidRDefault="009F12FA" w:rsidP="009F12FA">
            <w:pPr>
              <w:pStyle w:val="Ingetavstnd"/>
              <w:rPr>
                <w:lang w:val="en-US"/>
              </w:rPr>
            </w:pPr>
          </w:p>
          <w:p w14:paraId="5BEBE4E5" w14:textId="50FDCCD5" w:rsidR="009F12FA" w:rsidRDefault="009F12FA" w:rsidP="009F12FA">
            <w:pPr>
              <w:pStyle w:val="Ingetavstnd"/>
              <w:rPr>
                <w:lang w:val="en"/>
              </w:rPr>
            </w:pPr>
            <w:r w:rsidRPr="002F0D4A">
              <w:rPr>
                <w:b/>
                <w:bCs/>
                <w:lang w:val="en-US"/>
              </w:rPr>
              <w:t>Step 3:</w:t>
            </w:r>
            <w:r w:rsidRPr="002F0D4A">
              <w:rPr>
                <w:lang w:val="en-US"/>
              </w:rPr>
              <w:t xml:space="preserve"> </w:t>
            </w:r>
            <w:r w:rsidRPr="002F0D4A">
              <w:rPr>
                <w:lang w:val="en"/>
              </w:rPr>
              <w:t xml:space="preserve">The pregnant woman cannot work due to high risks and receives </w:t>
            </w:r>
            <w:r w:rsidR="00153DDC">
              <w:rPr>
                <w:lang w:val="en"/>
              </w:rPr>
              <w:t>leave</w:t>
            </w:r>
            <w:r w:rsidRPr="002F0D4A">
              <w:rPr>
                <w:lang w:val="en"/>
              </w:rPr>
              <w:t xml:space="preserve"> and a pregnancy benefit from the Swedish Social Insurance Agency.</w:t>
            </w:r>
            <w:r>
              <w:rPr>
                <w:lang w:val="en"/>
              </w:rPr>
              <w:t xml:space="preserve"> </w:t>
            </w:r>
          </w:p>
          <w:p w14:paraId="2D042511" w14:textId="77777777" w:rsidR="009F12FA" w:rsidRPr="002F0D4A" w:rsidRDefault="009F12FA" w:rsidP="009F12FA">
            <w:pPr>
              <w:pStyle w:val="Ingetavstnd"/>
              <w:rPr>
                <w:sz w:val="18"/>
                <w:szCs w:val="18"/>
                <w:lang w:val="en"/>
              </w:rPr>
            </w:pPr>
          </w:p>
        </w:tc>
      </w:tr>
    </w:tbl>
    <w:p w14:paraId="483672E1" w14:textId="696391BB" w:rsidR="00AA75C2" w:rsidRPr="00282EE8" w:rsidRDefault="00282EE8" w:rsidP="003F6246">
      <w:pPr>
        <w:shd w:val="clear" w:color="auto" w:fill="FFFFFF" w:themeFill="background1"/>
      </w:pPr>
      <w:r w:rsidRPr="00282EE8">
        <w:rPr>
          <w:lang w:val="en"/>
        </w:rPr>
        <w:t>An individual risk assessment must be conducted for pregnant and breastfeeding employees, involving both the pregnant employee and the employer. If the employee wishes for the safety representative to participate in the risk assessment, the safety representative must do so. In the case of pregnancy, the risk assessment must be carried out as soon as the employee has informed the employer of the pregnancy. Workplace risks can be prevented in three steps:</w:t>
      </w:r>
    </w:p>
    <w:tbl>
      <w:tblPr>
        <w:tblStyle w:val="Tabellrutnt"/>
        <w:tblW w:w="13994" w:type="dxa"/>
        <w:jc w:val="center"/>
        <w:tblLayout w:type="fixed"/>
        <w:tblLook w:val="04A0" w:firstRow="1" w:lastRow="0" w:firstColumn="1" w:lastColumn="0" w:noHBand="0" w:noVBand="1"/>
      </w:tblPr>
      <w:tblGrid>
        <w:gridCol w:w="2929"/>
        <w:gridCol w:w="3869"/>
        <w:gridCol w:w="3261"/>
        <w:gridCol w:w="3935"/>
      </w:tblGrid>
      <w:tr w:rsidR="00807456" w:rsidRPr="00D45E68" w14:paraId="2E3E847F" w14:textId="77777777" w:rsidTr="002F0D4A">
        <w:trPr>
          <w:cantSplit/>
          <w:jc w:val="center"/>
        </w:trPr>
        <w:tc>
          <w:tcPr>
            <w:tcW w:w="2929" w:type="dxa"/>
            <w:shd w:val="clear" w:color="auto" w:fill="F2F2F2" w:themeFill="background1" w:themeFillShade="F2"/>
          </w:tcPr>
          <w:p w14:paraId="09C9FDAC" w14:textId="77777777" w:rsidR="009C215E" w:rsidRPr="002F0D4A" w:rsidRDefault="009C215E" w:rsidP="00422B23">
            <w:pPr>
              <w:jc w:val="center"/>
              <w:rPr>
                <w:lang w:val="en-US"/>
              </w:rPr>
            </w:pPr>
          </w:p>
          <w:p w14:paraId="522338A2" w14:textId="08C81924" w:rsidR="009C215E" w:rsidRPr="000A2F8F" w:rsidRDefault="00082BDE" w:rsidP="00082BDE">
            <w:pPr>
              <w:jc w:val="center"/>
            </w:pPr>
            <w:r w:rsidRPr="00082BDE">
              <w:rPr>
                <w:lang w:val="en"/>
              </w:rPr>
              <w:t>Employee/student</w:t>
            </w:r>
          </w:p>
          <w:p w14:paraId="7D201A42" w14:textId="10DD2C84" w:rsidR="009C215E" w:rsidRPr="000A2F8F" w:rsidRDefault="009C215E" w:rsidP="00422B23">
            <w:pPr>
              <w:jc w:val="center"/>
            </w:pPr>
          </w:p>
        </w:tc>
        <w:tc>
          <w:tcPr>
            <w:tcW w:w="3869" w:type="dxa"/>
            <w:vAlign w:val="center"/>
          </w:tcPr>
          <w:p w14:paraId="494F135C" w14:textId="156670DF" w:rsidR="009C215E" w:rsidRPr="002B3BC1" w:rsidRDefault="009C215E" w:rsidP="00422B23">
            <w:pPr>
              <w:jc w:val="center"/>
            </w:pPr>
          </w:p>
        </w:tc>
        <w:tc>
          <w:tcPr>
            <w:tcW w:w="3261" w:type="dxa"/>
            <w:shd w:val="clear" w:color="auto" w:fill="F2F2F2" w:themeFill="background1" w:themeFillShade="F2"/>
            <w:vAlign w:val="center"/>
          </w:tcPr>
          <w:p w14:paraId="61C30B01" w14:textId="32277B26" w:rsidR="009C215E" w:rsidRPr="00082BDE" w:rsidRDefault="00082BDE" w:rsidP="00082BDE">
            <w:pPr>
              <w:jc w:val="center"/>
              <w:rPr>
                <w:highlight w:val="lightGray"/>
                <w:lang w:val="en-US"/>
              </w:rPr>
            </w:pPr>
            <w:r w:rsidRPr="00082BDE">
              <w:rPr>
                <w:lang w:val="en-US"/>
              </w:rPr>
              <w:t>Other participants in the risk assessment</w:t>
            </w:r>
          </w:p>
        </w:tc>
        <w:tc>
          <w:tcPr>
            <w:tcW w:w="3935" w:type="dxa"/>
            <w:tcBorders>
              <w:right w:val="single" w:sz="4" w:space="0" w:color="auto"/>
            </w:tcBorders>
            <w:vAlign w:val="center"/>
          </w:tcPr>
          <w:p w14:paraId="539C4CE3" w14:textId="2815A761" w:rsidR="009C215E" w:rsidRPr="00082BDE" w:rsidRDefault="009C215E" w:rsidP="00422B23">
            <w:pPr>
              <w:jc w:val="center"/>
              <w:rPr>
                <w:lang w:val="en-US"/>
              </w:rPr>
            </w:pPr>
          </w:p>
        </w:tc>
      </w:tr>
      <w:tr w:rsidR="00807456" w:rsidRPr="00D45E68" w14:paraId="43C72AB3" w14:textId="77777777" w:rsidTr="002F0D4A">
        <w:trPr>
          <w:cantSplit/>
          <w:jc w:val="center"/>
        </w:trPr>
        <w:tc>
          <w:tcPr>
            <w:tcW w:w="2929" w:type="dxa"/>
            <w:shd w:val="clear" w:color="auto" w:fill="F2F2F2" w:themeFill="background1" w:themeFillShade="F2"/>
          </w:tcPr>
          <w:p w14:paraId="2F6DC26C" w14:textId="0838EB7E" w:rsidR="009C215E" w:rsidRPr="00082BDE" w:rsidRDefault="00082BDE" w:rsidP="00082BDE">
            <w:pPr>
              <w:jc w:val="center"/>
              <w:rPr>
                <w:lang w:val="en-US"/>
              </w:rPr>
            </w:pPr>
            <w:r w:rsidRPr="00082BDE">
              <w:rPr>
                <w:lang w:val="en"/>
              </w:rPr>
              <w:t>Manager with personnel responsibility / Course coordinator</w:t>
            </w:r>
          </w:p>
        </w:tc>
        <w:tc>
          <w:tcPr>
            <w:tcW w:w="3869" w:type="dxa"/>
            <w:vAlign w:val="center"/>
          </w:tcPr>
          <w:p w14:paraId="3648EBA1" w14:textId="77777777" w:rsidR="009C215E" w:rsidRPr="00082BDE" w:rsidRDefault="009C215E" w:rsidP="00422B23">
            <w:pPr>
              <w:jc w:val="center"/>
              <w:rPr>
                <w:lang w:val="en-US"/>
              </w:rPr>
            </w:pPr>
          </w:p>
        </w:tc>
        <w:tc>
          <w:tcPr>
            <w:tcW w:w="3261" w:type="dxa"/>
            <w:shd w:val="clear" w:color="auto" w:fill="F2F2F2" w:themeFill="background1" w:themeFillShade="F2"/>
            <w:vAlign w:val="center"/>
          </w:tcPr>
          <w:p w14:paraId="07FA5AE7" w14:textId="56005BE8" w:rsidR="009C215E" w:rsidRPr="008C4A9C" w:rsidRDefault="008C4A9C" w:rsidP="008C4A9C">
            <w:pPr>
              <w:jc w:val="center"/>
              <w:rPr>
                <w:highlight w:val="lightGray"/>
                <w:lang w:val="en-US"/>
              </w:rPr>
            </w:pPr>
            <w:r w:rsidRPr="008C4A9C">
              <w:rPr>
                <w:lang w:val="en-US"/>
              </w:rPr>
              <w:t>Date of the risk assessment</w:t>
            </w:r>
          </w:p>
        </w:tc>
        <w:tc>
          <w:tcPr>
            <w:tcW w:w="3935" w:type="dxa"/>
            <w:vAlign w:val="center"/>
          </w:tcPr>
          <w:p w14:paraId="58D491B5" w14:textId="253F49AE" w:rsidR="009C215E" w:rsidRPr="008C4A9C" w:rsidRDefault="009C215E" w:rsidP="00422B23">
            <w:pPr>
              <w:jc w:val="center"/>
              <w:rPr>
                <w:lang w:val="en-US"/>
              </w:rPr>
            </w:pPr>
          </w:p>
          <w:p w14:paraId="20C86B40" w14:textId="77777777" w:rsidR="009C215E" w:rsidRPr="008C4A9C" w:rsidRDefault="009C215E" w:rsidP="00422B23">
            <w:pPr>
              <w:jc w:val="center"/>
              <w:rPr>
                <w:lang w:val="en-US"/>
              </w:rPr>
            </w:pPr>
          </w:p>
        </w:tc>
      </w:tr>
      <w:tr w:rsidR="00807456" w:rsidRPr="00D45E68" w14:paraId="08D86EDF" w14:textId="77777777" w:rsidTr="002F0D4A">
        <w:trPr>
          <w:cantSplit/>
          <w:jc w:val="center"/>
        </w:trPr>
        <w:tc>
          <w:tcPr>
            <w:tcW w:w="2929" w:type="dxa"/>
            <w:shd w:val="clear" w:color="auto" w:fill="F2F2F2" w:themeFill="background1" w:themeFillShade="F2"/>
          </w:tcPr>
          <w:p w14:paraId="26AB3046" w14:textId="74F41E64" w:rsidR="00082BDE" w:rsidRPr="00082BDE" w:rsidRDefault="00082BDE" w:rsidP="00082BDE">
            <w:pPr>
              <w:jc w:val="center"/>
              <w:rPr>
                <w:lang w:val="en-US"/>
              </w:rPr>
            </w:pPr>
            <w:r w:rsidRPr="00082BDE">
              <w:rPr>
                <w:lang w:val="en"/>
              </w:rPr>
              <w:t>Workplace (</w:t>
            </w:r>
            <w:r>
              <w:rPr>
                <w:lang w:val="en"/>
              </w:rPr>
              <w:t xml:space="preserve">School </w:t>
            </w:r>
            <w:r w:rsidRPr="00082BDE">
              <w:rPr>
                <w:lang w:val="en"/>
              </w:rPr>
              <w:t>and</w:t>
            </w:r>
            <w:r>
              <w:rPr>
                <w:lang w:val="en"/>
              </w:rPr>
              <w:t xml:space="preserve"> </w:t>
            </w:r>
            <w:r w:rsidRPr="00082BDE">
              <w:rPr>
                <w:lang w:val="en"/>
              </w:rPr>
              <w:t>if applicable, division/equivalent)</w:t>
            </w:r>
          </w:p>
          <w:p w14:paraId="4ABDF490" w14:textId="1FE6764E" w:rsidR="009C215E" w:rsidRPr="00082BDE" w:rsidRDefault="009C215E" w:rsidP="00082BDE">
            <w:pPr>
              <w:rPr>
                <w:lang w:val="en-US"/>
              </w:rPr>
            </w:pPr>
          </w:p>
        </w:tc>
        <w:tc>
          <w:tcPr>
            <w:tcW w:w="3869" w:type="dxa"/>
            <w:vAlign w:val="center"/>
          </w:tcPr>
          <w:p w14:paraId="3DCC4E0A" w14:textId="77777777" w:rsidR="009C215E" w:rsidRPr="00082BDE" w:rsidRDefault="009C215E" w:rsidP="00422B23">
            <w:pPr>
              <w:jc w:val="center"/>
              <w:rPr>
                <w:lang w:val="en-US"/>
              </w:rPr>
            </w:pPr>
          </w:p>
        </w:tc>
        <w:tc>
          <w:tcPr>
            <w:tcW w:w="3261" w:type="dxa"/>
            <w:shd w:val="clear" w:color="auto" w:fill="F2F2F2" w:themeFill="background1" w:themeFillShade="F2"/>
            <w:vAlign w:val="center"/>
          </w:tcPr>
          <w:p w14:paraId="1C0C7155" w14:textId="77777777" w:rsidR="008C4A9C" w:rsidRPr="008C4A9C" w:rsidRDefault="008C4A9C" w:rsidP="008C4A9C">
            <w:pPr>
              <w:jc w:val="center"/>
              <w:rPr>
                <w:lang w:val="en-US"/>
              </w:rPr>
            </w:pPr>
            <w:r w:rsidRPr="008C4A9C">
              <w:rPr>
                <w:lang w:val="en"/>
              </w:rPr>
              <w:t>Brief description of current duties (employee/student)</w:t>
            </w:r>
          </w:p>
          <w:p w14:paraId="67AAB14A" w14:textId="3E282ED4" w:rsidR="009C215E" w:rsidRPr="008C4A9C" w:rsidRDefault="009C215E" w:rsidP="00422B23">
            <w:pPr>
              <w:jc w:val="center"/>
              <w:rPr>
                <w:lang w:val="en-US"/>
              </w:rPr>
            </w:pPr>
          </w:p>
        </w:tc>
        <w:tc>
          <w:tcPr>
            <w:tcW w:w="3935" w:type="dxa"/>
            <w:vAlign w:val="center"/>
          </w:tcPr>
          <w:p w14:paraId="745C027D" w14:textId="426038AC" w:rsidR="009C215E" w:rsidRPr="008C4A9C" w:rsidRDefault="009C215E" w:rsidP="00422B23">
            <w:pPr>
              <w:rPr>
                <w:lang w:val="en-US"/>
              </w:rPr>
            </w:pPr>
          </w:p>
        </w:tc>
      </w:tr>
      <w:tr w:rsidR="00251937" w:rsidRPr="002F0D4A" w14:paraId="223541D5" w14:textId="77777777" w:rsidTr="002F0D4A">
        <w:trPr>
          <w:cantSplit/>
          <w:jc w:val="center"/>
        </w:trPr>
        <w:tc>
          <w:tcPr>
            <w:tcW w:w="13994" w:type="dxa"/>
            <w:gridSpan w:val="4"/>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43236C1" w14:textId="207B72F2" w:rsidR="009F12FA" w:rsidRPr="002F0D4A" w:rsidRDefault="009F12FA" w:rsidP="009F12FA">
            <w:pPr>
              <w:pStyle w:val="Sidhuvud"/>
              <w:rPr>
                <w:lang w:val="en-US"/>
              </w:rPr>
            </w:pPr>
            <w:r w:rsidRPr="002F0D4A">
              <w:rPr>
                <w:lang w:val="en"/>
              </w:rPr>
              <w:t>The manager is responsible for saving the risk assessment and ensuring it is entered into Public 360. Doc approved: 2026-09-0</w:t>
            </w:r>
            <w:r w:rsidR="00803862">
              <w:rPr>
                <w:lang w:val="en"/>
              </w:rPr>
              <w:t>7.</w:t>
            </w:r>
          </w:p>
          <w:p w14:paraId="456B8239" w14:textId="77777777" w:rsidR="009F12FA" w:rsidRPr="002F0D4A" w:rsidRDefault="009F12FA" w:rsidP="009F12FA">
            <w:pPr>
              <w:pStyle w:val="Sidhuvud"/>
              <w:rPr>
                <w:lang w:val="en-US"/>
              </w:rPr>
            </w:pPr>
            <w:r w:rsidRPr="002F0D4A">
              <w:rPr>
                <w:lang w:val="en-US"/>
              </w:rPr>
              <w:t xml:space="preserve">                                      </w:t>
            </w:r>
          </w:p>
          <w:p w14:paraId="155CBFC2" w14:textId="6ACD5387" w:rsidR="0011043D" w:rsidRPr="002F0D4A" w:rsidRDefault="00B80F5C" w:rsidP="00422B23">
            <w:pPr>
              <w:shd w:val="clear" w:color="auto" w:fill="FFFFFF" w:themeFill="background1"/>
              <w:rPr>
                <w:lang w:val="en-US"/>
              </w:rPr>
            </w:pPr>
            <w:r w:rsidRPr="002F0D4A">
              <w:rPr>
                <w:lang w:val="en-US"/>
              </w:rPr>
              <w:t xml:space="preserve">                                                                                     </w:t>
            </w:r>
          </w:p>
        </w:tc>
      </w:tr>
    </w:tbl>
    <w:tbl>
      <w:tblPr>
        <w:tblStyle w:val="Tabellrutnt"/>
        <w:tblpPr w:leftFromText="142" w:rightFromText="142" w:vertAnchor="text" w:horzAnchor="margin" w:tblpY="1"/>
        <w:tblW w:w="0" w:type="auto"/>
        <w:tblLook w:val="04A0" w:firstRow="1" w:lastRow="0" w:firstColumn="1" w:lastColumn="0" w:noHBand="0" w:noVBand="1"/>
      </w:tblPr>
      <w:tblGrid>
        <w:gridCol w:w="6997"/>
        <w:gridCol w:w="6997"/>
      </w:tblGrid>
      <w:tr w:rsidR="0020650B" w:rsidRPr="00D45E68" w14:paraId="4937A828" w14:textId="77777777" w:rsidTr="00D7485A">
        <w:trPr>
          <w:trHeight w:val="3193"/>
        </w:trPr>
        <w:tc>
          <w:tcPr>
            <w:tcW w:w="6997" w:type="dxa"/>
            <w:tcBorders>
              <w:left w:val="single" w:sz="4" w:space="0" w:color="FFFFFF" w:themeColor="background1"/>
              <w:right w:val="single" w:sz="4" w:space="0" w:color="FFFFFF" w:themeColor="background1"/>
            </w:tcBorders>
          </w:tcPr>
          <w:p w14:paraId="5A652D67" w14:textId="4EB476AF" w:rsidR="0020650B" w:rsidRPr="008A2BF8" w:rsidRDefault="0005670C" w:rsidP="00D7485A">
            <w:pPr>
              <w:pStyle w:val="Rubrik2"/>
              <w:rPr>
                <w:color w:val="FF0000"/>
                <w:lang w:val="en-US"/>
              </w:rPr>
            </w:pPr>
            <w:r w:rsidRPr="0005670C">
              <w:rPr>
                <w:color w:val="FF0000"/>
                <w:lang w:val="en"/>
              </w:rPr>
              <w:lastRenderedPageBreak/>
              <w:t>Prohibition</w:t>
            </w:r>
          </w:p>
          <w:p w14:paraId="768B9F8E" w14:textId="2993D235" w:rsidR="0020650B" w:rsidRPr="008A2BF8" w:rsidRDefault="008A2BF8" w:rsidP="00D7485A">
            <w:pPr>
              <w:shd w:val="clear" w:color="auto" w:fill="FFFFFF" w:themeFill="background1"/>
              <w:rPr>
                <w:sz w:val="22"/>
                <w:szCs w:val="22"/>
                <w:lang w:val="en-US"/>
              </w:rPr>
            </w:pPr>
            <w:r w:rsidRPr="008A2BF8">
              <w:rPr>
                <w:sz w:val="22"/>
                <w:szCs w:val="22"/>
                <w:lang w:val="en"/>
              </w:rPr>
              <w:t>The following activities are prohibited:</w:t>
            </w:r>
          </w:p>
          <w:p w14:paraId="6575144D" w14:textId="77777777" w:rsidR="0020650B" w:rsidRPr="008A2BF8" w:rsidRDefault="0020650B" w:rsidP="00D7485A">
            <w:pPr>
              <w:shd w:val="clear" w:color="auto" w:fill="FFFFFF" w:themeFill="background1"/>
              <w:rPr>
                <w:lang w:val="en-US"/>
              </w:rPr>
            </w:pPr>
          </w:p>
          <w:p w14:paraId="5798C8C7" w14:textId="66086BAD" w:rsidR="0020650B" w:rsidRPr="006953EA" w:rsidRDefault="0080711B" w:rsidP="00D7485A">
            <w:pPr>
              <w:rPr>
                <w:color w:val="FF0000"/>
                <w:sz w:val="28"/>
                <w:szCs w:val="28"/>
                <w:lang w:val="en-US"/>
              </w:rPr>
            </w:pPr>
            <w:r w:rsidRPr="0080711B">
              <w:rPr>
                <w:color w:val="FF0000"/>
                <w:sz w:val="28"/>
                <w:szCs w:val="28"/>
                <w:lang w:val="en"/>
              </w:rPr>
              <w:t>Work involving lead</w:t>
            </w:r>
          </w:p>
          <w:p w14:paraId="62560172" w14:textId="690D00E0" w:rsidR="0080711B" w:rsidRPr="006953EA" w:rsidRDefault="006953EA" w:rsidP="00D7485A">
            <w:pPr>
              <w:rPr>
                <w:sz w:val="22"/>
                <w:szCs w:val="22"/>
                <w:lang w:val="en-US"/>
              </w:rPr>
            </w:pPr>
            <w:r w:rsidRPr="006953EA">
              <w:rPr>
                <w:sz w:val="22"/>
                <w:szCs w:val="22"/>
                <w:lang w:val="en"/>
              </w:rPr>
              <w:t>Pregnant or breastfeeding women must not be employed in work involving lead that entails a risk of lead or lead compounds being absorbed into the body.</w:t>
            </w:r>
          </w:p>
          <w:p w14:paraId="2844730D" w14:textId="78F10D4E" w:rsidR="00730B2D" w:rsidRPr="006953EA" w:rsidRDefault="00730B2D" w:rsidP="00730B2D">
            <w:pPr>
              <w:rPr>
                <w:color w:val="FF0000"/>
                <w:sz w:val="28"/>
                <w:szCs w:val="28"/>
                <w:lang w:val="en-US"/>
              </w:rPr>
            </w:pPr>
            <w:r w:rsidRPr="006953EA">
              <w:rPr>
                <w:color w:val="FF0000"/>
                <w:sz w:val="28"/>
                <w:szCs w:val="28"/>
                <w:lang w:val="en-US"/>
              </w:rPr>
              <w:t>Night work</w:t>
            </w:r>
          </w:p>
          <w:p w14:paraId="0ADCDBE2" w14:textId="6F52BEA4" w:rsidR="0020650B" w:rsidRPr="00E86C06" w:rsidRDefault="00E86C06" w:rsidP="00D7485A">
            <w:pPr>
              <w:rPr>
                <w:sz w:val="22"/>
                <w:szCs w:val="22"/>
                <w:lang w:val="en-US"/>
              </w:rPr>
            </w:pPr>
            <w:r w:rsidRPr="00E86C06">
              <w:rPr>
                <w:sz w:val="22"/>
                <w:szCs w:val="22"/>
                <w:lang w:val="en"/>
              </w:rPr>
              <w:t>Pregnant or breastfeeding women shall be offered daytime work, if practically possible and reasonable.</w:t>
            </w:r>
          </w:p>
          <w:p w14:paraId="69A750F7" w14:textId="028A64E1" w:rsidR="00E86C06" w:rsidRPr="00CF0259" w:rsidRDefault="00E86C06" w:rsidP="00E86C06">
            <w:pPr>
              <w:rPr>
                <w:color w:val="FF0000"/>
                <w:sz w:val="28"/>
                <w:szCs w:val="28"/>
                <w:lang w:val="en-US"/>
              </w:rPr>
            </w:pPr>
            <w:r w:rsidRPr="00CF0259">
              <w:rPr>
                <w:color w:val="FF0000"/>
                <w:sz w:val="28"/>
                <w:szCs w:val="28"/>
                <w:lang w:val="en-US"/>
              </w:rPr>
              <w:t>Work with rubella or Toxoplasma</w:t>
            </w:r>
            <w:r w:rsidR="00CF0259" w:rsidRPr="00CF0259">
              <w:rPr>
                <w:rFonts w:ascii="Arial" w:hAnsi="Arial" w:cs="Arial"/>
                <w:color w:val="767676"/>
                <w:sz w:val="21"/>
                <w:szCs w:val="21"/>
                <w:shd w:val="clear" w:color="auto" w:fill="FFFFFF"/>
                <w:lang w:val="en-US"/>
              </w:rPr>
              <w:t xml:space="preserve"> </w:t>
            </w:r>
            <w:r w:rsidR="00CF0259" w:rsidRPr="00CF0259">
              <w:rPr>
                <w:color w:val="FF0000"/>
                <w:sz w:val="28"/>
                <w:szCs w:val="28"/>
                <w:lang w:val="en-US"/>
              </w:rPr>
              <w:t>gondii</w:t>
            </w:r>
          </w:p>
          <w:p w14:paraId="0C0C4114" w14:textId="02637263" w:rsidR="0020650B" w:rsidRPr="007D2224" w:rsidRDefault="00E86C06" w:rsidP="00D7485A">
            <w:pPr>
              <w:rPr>
                <w:sz w:val="22"/>
                <w:szCs w:val="22"/>
                <w:lang w:val="en-US"/>
              </w:rPr>
            </w:pPr>
            <w:r w:rsidRPr="00E86C06">
              <w:rPr>
                <w:sz w:val="22"/>
                <w:szCs w:val="22"/>
                <w:lang w:val="en"/>
              </w:rPr>
              <w:t xml:space="preserve">Pregnant or breastfeeding women must not be exposed to rubella or Toxoplasma </w:t>
            </w:r>
            <w:r w:rsidR="00CF0259">
              <w:rPr>
                <w:sz w:val="22"/>
                <w:szCs w:val="22"/>
                <w:lang w:val="en"/>
              </w:rPr>
              <w:t xml:space="preserve">gondii </w:t>
            </w:r>
            <w:r w:rsidRPr="00E86C06">
              <w:rPr>
                <w:sz w:val="22"/>
                <w:szCs w:val="22"/>
                <w:lang w:val="en"/>
              </w:rPr>
              <w:t>if they lack adequate immunity against the infectious agent.</w:t>
            </w:r>
          </w:p>
          <w:p w14:paraId="603057A2" w14:textId="1832FA7D" w:rsidR="0020650B" w:rsidRPr="00DD4CD8" w:rsidRDefault="00127CAD" w:rsidP="00D7485A">
            <w:pPr>
              <w:pStyle w:val="Rubrik2"/>
              <w:rPr>
                <w:lang w:val="en-US"/>
              </w:rPr>
            </w:pPr>
            <w:r w:rsidRPr="00DD4CD8">
              <w:rPr>
                <w:lang w:val="en-US"/>
              </w:rPr>
              <w:t>Avoid</w:t>
            </w:r>
          </w:p>
          <w:p w14:paraId="399EC548" w14:textId="10E72D9D" w:rsidR="0020650B" w:rsidRPr="00DD4CD8" w:rsidRDefault="00DD4CD8" w:rsidP="00D7485A">
            <w:pPr>
              <w:rPr>
                <w:color w:val="153D63" w:themeColor="text2" w:themeTint="E6"/>
                <w:sz w:val="28"/>
                <w:szCs w:val="28"/>
                <w:lang w:val="en-US"/>
              </w:rPr>
            </w:pPr>
            <w:r w:rsidRPr="00DD4CD8">
              <w:rPr>
                <w:color w:val="153D63" w:themeColor="text2" w:themeTint="E6"/>
                <w:sz w:val="28"/>
                <w:szCs w:val="28"/>
                <w:lang w:val="en"/>
              </w:rPr>
              <w:t>Work with CMR chemicals</w:t>
            </w:r>
          </w:p>
          <w:p w14:paraId="00CEF14B" w14:textId="3C27F2EB" w:rsidR="003E7BBD" w:rsidRPr="00D45E68" w:rsidRDefault="00095654" w:rsidP="00D7485A">
            <w:pPr>
              <w:rPr>
                <w:sz w:val="22"/>
                <w:szCs w:val="22"/>
                <w:lang w:val="en-US"/>
              </w:rPr>
            </w:pPr>
            <w:r w:rsidRPr="00095654">
              <w:rPr>
                <w:sz w:val="22"/>
                <w:szCs w:val="22"/>
                <w:lang w:val="en"/>
              </w:rPr>
              <w:t xml:space="preserve">A CMR substance, as defined in the Swedish Work Environment Authority’s regulation AFS 2023:10, must not be handled if it is technically feasible to substitute it. Before commencing laboratory work, assess whether the CMR chemicals can be replaced with less hazardous alternatives. Document the outcome in this risk assessment. </w:t>
            </w:r>
            <w:r w:rsidRPr="00D45E68">
              <w:rPr>
                <w:sz w:val="22"/>
                <w:szCs w:val="22"/>
                <w:lang w:val="en-US"/>
              </w:rPr>
              <w:t>Pregnant individuals should generally avoid working with CMR chemicals.</w:t>
            </w:r>
            <w:r w:rsidR="0020650B" w:rsidRPr="00D45E68">
              <w:rPr>
                <w:sz w:val="22"/>
                <w:szCs w:val="22"/>
                <w:lang w:val="en-US"/>
              </w:rPr>
              <w:t xml:space="preserve"> </w:t>
            </w:r>
          </w:p>
          <w:p w14:paraId="6F9D7E99" w14:textId="77777777" w:rsidR="00FD0BCB" w:rsidRPr="00D45E68" w:rsidRDefault="00FD0BCB" w:rsidP="00FD0BCB">
            <w:pPr>
              <w:pStyle w:val="Rubrik2"/>
              <w:rPr>
                <w:lang w:val="en-US"/>
              </w:rPr>
            </w:pPr>
            <w:r w:rsidRPr="00D45E68">
              <w:rPr>
                <w:lang w:val="en-US"/>
              </w:rPr>
              <w:t>Work with organic solvents</w:t>
            </w:r>
          </w:p>
          <w:p w14:paraId="121B2B17" w14:textId="2A0BB468" w:rsidR="00957BD1" w:rsidRPr="00957BD1" w:rsidRDefault="00957BD1" w:rsidP="00957BD1">
            <w:pPr>
              <w:rPr>
                <w:sz w:val="22"/>
                <w:szCs w:val="22"/>
                <w:lang w:val="en-US"/>
              </w:rPr>
            </w:pPr>
            <w:r w:rsidRPr="00957BD1">
              <w:rPr>
                <w:sz w:val="22"/>
                <w:szCs w:val="22"/>
                <w:lang w:val="en"/>
              </w:rPr>
              <w:t xml:space="preserve">There is a suspicion that high-level exposure to organic solvents can cause miscarriage and/or birth defects. Concerns regarding reduced fertility have also been reported. </w:t>
            </w:r>
          </w:p>
          <w:p w14:paraId="1DF44804" w14:textId="54F4B61B" w:rsidR="0020650B" w:rsidRPr="00957BD1" w:rsidRDefault="0020650B" w:rsidP="00FD0BCB">
            <w:pPr>
              <w:rPr>
                <w:lang w:val="en-US"/>
              </w:rPr>
            </w:pPr>
          </w:p>
        </w:tc>
        <w:tc>
          <w:tcPr>
            <w:tcW w:w="6997" w:type="dxa"/>
            <w:tcBorders>
              <w:left w:val="single" w:sz="4" w:space="0" w:color="FFFFFF" w:themeColor="background1"/>
              <w:right w:val="single" w:sz="4" w:space="0" w:color="FFFFFF" w:themeColor="background1"/>
            </w:tcBorders>
          </w:tcPr>
          <w:p w14:paraId="5B9A67CB" w14:textId="1E14C217" w:rsidR="00957BD1" w:rsidRPr="00957BD1" w:rsidRDefault="00957BD1" w:rsidP="00666F04">
            <w:pPr>
              <w:pStyle w:val="Rubrik2"/>
              <w:rPr>
                <w:rFonts w:asciiTheme="minorHAnsi" w:hAnsiTheme="minorHAnsi"/>
                <w:color w:val="auto"/>
                <w:lang w:val="en-US"/>
              </w:rPr>
            </w:pPr>
            <w:r w:rsidRPr="00957BD1">
              <w:rPr>
                <w:rFonts w:asciiTheme="minorHAnsi" w:hAnsiTheme="minorHAnsi"/>
                <w:color w:val="auto"/>
                <w:sz w:val="22"/>
                <w:szCs w:val="22"/>
                <w:lang w:val="en"/>
              </w:rPr>
              <w:t>Solvents can also be excreted in breast milk. However, low exposure is not considered to pose a risk.</w:t>
            </w:r>
          </w:p>
          <w:p w14:paraId="706BFA98" w14:textId="25DAFE74" w:rsidR="00666F04" w:rsidRPr="008B1056" w:rsidRDefault="008B1056" w:rsidP="00666F04">
            <w:pPr>
              <w:pStyle w:val="Rubrik2"/>
              <w:rPr>
                <w:lang w:val="en-US"/>
              </w:rPr>
            </w:pPr>
            <w:r w:rsidRPr="008B1056">
              <w:rPr>
                <w:lang w:val="en"/>
              </w:rPr>
              <w:t>Work with mercury and cadmium</w:t>
            </w:r>
          </w:p>
          <w:p w14:paraId="30329DE3" w14:textId="7DA777B9" w:rsidR="00976FB0" w:rsidRPr="00976FB0" w:rsidRDefault="00976FB0" w:rsidP="00976FB0">
            <w:pPr>
              <w:rPr>
                <w:sz w:val="22"/>
                <w:szCs w:val="22"/>
                <w:lang w:val="en-US"/>
              </w:rPr>
            </w:pPr>
            <w:r w:rsidRPr="00976FB0">
              <w:rPr>
                <w:sz w:val="22"/>
                <w:szCs w:val="22"/>
                <w:lang w:val="en"/>
              </w:rPr>
              <w:t>Work involving mercury and cadmium should be avoided. If these substances are used, medical examinations to assess fitness for work must be arranged prior to laboratory work involving the substances, and biological monitoring of substance levels in the blood must be conducted every six months.</w:t>
            </w:r>
          </w:p>
          <w:p w14:paraId="704B4772" w14:textId="7748EF75" w:rsidR="00666F04" w:rsidRPr="006C50CD" w:rsidRDefault="006C50CD" w:rsidP="00666F04">
            <w:pPr>
              <w:pStyle w:val="Rubrik2"/>
              <w:rPr>
                <w:lang w:val="en-US"/>
              </w:rPr>
            </w:pPr>
            <w:r w:rsidRPr="006C50CD">
              <w:rPr>
                <w:lang w:val="en-US"/>
              </w:rPr>
              <w:t xml:space="preserve">Examples of </w:t>
            </w:r>
            <w:r w:rsidR="008F6F10">
              <w:rPr>
                <w:lang w:val="en-US"/>
              </w:rPr>
              <w:t>actions</w:t>
            </w:r>
          </w:p>
          <w:p w14:paraId="2FF8D770" w14:textId="6BE38D68" w:rsidR="006C50CD" w:rsidRPr="006C50CD" w:rsidRDefault="006C50CD" w:rsidP="006C50CD">
            <w:pPr>
              <w:rPr>
                <w:sz w:val="22"/>
                <w:szCs w:val="22"/>
                <w:lang w:val="en-US"/>
              </w:rPr>
            </w:pPr>
            <w:r w:rsidRPr="006C50CD">
              <w:rPr>
                <w:sz w:val="22"/>
                <w:szCs w:val="22"/>
                <w:lang w:val="en"/>
              </w:rPr>
              <w:t xml:space="preserve">It is important to implement all reasonably practicable improvement </w:t>
            </w:r>
            <w:r w:rsidR="008F6F10">
              <w:rPr>
                <w:sz w:val="22"/>
                <w:szCs w:val="22"/>
                <w:lang w:val="en"/>
              </w:rPr>
              <w:t>actions</w:t>
            </w:r>
            <w:r w:rsidRPr="006C50CD">
              <w:rPr>
                <w:sz w:val="22"/>
                <w:szCs w:val="22"/>
                <w:lang w:val="en"/>
              </w:rPr>
              <w:t xml:space="preserve">. Examples include taking action against air pollution by substituting a hazardous substance with a less hazardous </w:t>
            </w:r>
            <w:r w:rsidR="008F6F10" w:rsidRPr="006C50CD">
              <w:rPr>
                <w:sz w:val="22"/>
                <w:szCs w:val="22"/>
                <w:lang w:val="en"/>
              </w:rPr>
              <w:t>one or</w:t>
            </w:r>
            <w:r w:rsidRPr="006C50CD">
              <w:rPr>
                <w:sz w:val="22"/>
                <w:szCs w:val="22"/>
                <w:lang w:val="en"/>
              </w:rPr>
              <w:t xml:space="preserve"> using lifting aids.</w:t>
            </w:r>
          </w:p>
          <w:p w14:paraId="5848FDB6" w14:textId="77777777" w:rsidR="00555882" w:rsidRPr="006C50CD" w:rsidRDefault="00555882" w:rsidP="00D7485A">
            <w:pPr>
              <w:rPr>
                <w:lang w:val="en-US"/>
              </w:rPr>
            </w:pPr>
          </w:p>
          <w:p w14:paraId="3F7B706F" w14:textId="3F62791E" w:rsidR="0020650B" w:rsidRPr="00DE4828" w:rsidRDefault="00DE4828" w:rsidP="00D7485A">
            <w:pPr>
              <w:pStyle w:val="Rubrik2"/>
              <w:rPr>
                <w:lang w:val="en-US"/>
              </w:rPr>
            </w:pPr>
            <w:r w:rsidRPr="00DE4828">
              <w:rPr>
                <w:lang w:val="en"/>
              </w:rPr>
              <w:t>Information for employers if a pregnant employee is unable to work and receives leave and pregnancy benefit from the Swedish Social Insurance Agency (Försäkringskassan)</w:t>
            </w:r>
          </w:p>
          <w:p w14:paraId="6E269A36" w14:textId="29593975" w:rsidR="00CF3439" w:rsidRPr="00CF3439" w:rsidRDefault="00CF3439" w:rsidP="00CF3439">
            <w:pPr>
              <w:rPr>
                <w:sz w:val="22"/>
                <w:szCs w:val="22"/>
                <w:lang w:val="en-US"/>
              </w:rPr>
            </w:pPr>
            <w:r w:rsidRPr="00CF3439">
              <w:rPr>
                <w:sz w:val="22"/>
                <w:szCs w:val="22"/>
                <w:lang w:val="en"/>
              </w:rPr>
              <w:t>The employer signs the statement regarding a ban on continued work due to workplace risks, which can then entitle the pregnant employee to compensation from the Swedish Social Insurance Agency (so-called pregnancy benefit). Click the following link to access the electronic form:</w:t>
            </w:r>
          </w:p>
          <w:p w14:paraId="033440C2" w14:textId="59F6F450" w:rsidR="00B9305F" w:rsidRPr="00CF3439" w:rsidRDefault="0020650B" w:rsidP="00666F04">
            <w:pPr>
              <w:rPr>
                <w:sz w:val="22"/>
                <w:szCs w:val="22"/>
                <w:lang w:val="en-US"/>
              </w:rPr>
            </w:pPr>
            <w:hyperlink r:id="rId13" w:history="1">
              <w:r w:rsidRPr="00CF3439">
                <w:rPr>
                  <w:rStyle w:val="Hyperlnk"/>
                  <w:sz w:val="22"/>
                  <w:szCs w:val="22"/>
                  <w:lang w:val="en-US"/>
                </w:rPr>
                <w:t>https://www.forsakringskassan.se/arbetsgivare/e-tjanster-for-arbetsgivare</w:t>
              </w:r>
            </w:hyperlink>
          </w:p>
          <w:p w14:paraId="34BE5ED2" w14:textId="77777777" w:rsidR="0080281E" w:rsidRPr="00CF3439" w:rsidRDefault="0080281E" w:rsidP="00D7485A">
            <w:pPr>
              <w:rPr>
                <w:lang w:val="en-US"/>
              </w:rPr>
            </w:pPr>
          </w:p>
          <w:p w14:paraId="5E28404D" w14:textId="2A5B14A8" w:rsidR="0080281E" w:rsidRPr="00CF3439" w:rsidRDefault="0080281E" w:rsidP="00666F04">
            <w:pPr>
              <w:rPr>
                <w:lang w:val="en-US"/>
              </w:rPr>
            </w:pPr>
          </w:p>
        </w:tc>
      </w:tr>
    </w:tbl>
    <w:p w14:paraId="519AD814" w14:textId="7D43C5BC" w:rsidR="004334C1" w:rsidRPr="00CF3439" w:rsidRDefault="004334C1" w:rsidP="004334C1">
      <w:pPr>
        <w:rPr>
          <w:lang w:val="en-US"/>
        </w:rPr>
      </w:pPr>
    </w:p>
    <w:tbl>
      <w:tblPr>
        <w:tblStyle w:val="Tabellrutnt"/>
        <w:tblW w:w="14885" w:type="dxa"/>
        <w:tblLayout w:type="fixed"/>
        <w:tblLook w:val="04A0" w:firstRow="1" w:lastRow="0" w:firstColumn="1" w:lastColumn="0" w:noHBand="0" w:noVBand="1"/>
      </w:tblPr>
      <w:tblGrid>
        <w:gridCol w:w="4395"/>
        <w:gridCol w:w="471"/>
        <w:gridCol w:w="566"/>
        <w:gridCol w:w="536"/>
        <w:gridCol w:w="3814"/>
        <w:gridCol w:w="2268"/>
        <w:gridCol w:w="1417"/>
        <w:gridCol w:w="1418"/>
      </w:tblGrid>
      <w:tr w:rsidR="000B45F1" w:rsidRPr="004C3BA1" w14:paraId="22F6F6D4" w14:textId="77777777" w:rsidTr="00195469">
        <w:trPr>
          <w:trHeight w:val="616"/>
        </w:trPr>
        <w:tc>
          <w:tcPr>
            <w:tcW w:w="4395" w:type="dxa"/>
            <w:vMerge w:val="restart"/>
            <w:shd w:val="clear" w:color="auto" w:fill="CAEDFB" w:themeFill="accent4" w:themeFillTint="33"/>
          </w:tcPr>
          <w:p w14:paraId="0862018E" w14:textId="77777777" w:rsidR="009B63CD" w:rsidRPr="009B63CD" w:rsidRDefault="009B63CD" w:rsidP="009B63CD">
            <w:pPr>
              <w:pStyle w:val="Default"/>
              <w:rPr>
                <w:rFonts w:asciiTheme="minorHAnsi" w:hAnsiTheme="minorHAnsi"/>
                <w:b/>
                <w:bCs/>
                <w:sz w:val="22"/>
                <w:szCs w:val="22"/>
                <w:lang w:val="en-US"/>
              </w:rPr>
            </w:pPr>
            <w:r w:rsidRPr="009B63CD">
              <w:rPr>
                <w:rFonts w:asciiTheme="minorHAnsi" w:hAnsiTheme="minorHAnsi"/>
                <w:b/>
                <w:bCs/>
                <w:sz w:val="22"/>
                <w:szCs w:val="22"/>
                <w:lang w:val="en"/>
              </w:rPr>
              <w:t>Work environment factors and working conditions for pregnant and breastfeeding workers</w:t>
            </w:r>
          </w:p>
          <w:p w14:paraId="771222D1" w14:textId="1375ADC4" w:rsidR="000B45F1" w:rsidRPr="009B63CD" w:rsidRDefault="000B45F1" w:rsidP="00275E48">
            <w:pPr>
              <w:pStyle w:val="Default"/>
              <w:rPr>
                <w:rFonts w:asciiTheme="minorHAnsi" w:hAnsiTheme="minorHAnsi"/>
                <w:sz w:val="22"/>
                <w:szCs w:val="22"/>
                <w:lang w:val="en-US"/>
              </w:rPr>
            </w:pPr>
          </w:p>
          <w:p w14:paraId="43D88098" w14:textId="77777777" w:rsidR="000B45F1" w:rsidRPr="009B63CD" w:rsidRDefault="000B45F1" w:rsidP="00275E48">
            <w:pPr>
              <w:rPr>
                <w:b/>
                <w:bCs/>
                <w:sz w:val="22"/>
                <w:szCs w:val="22"/>
                <w:lang w:val="en-US"/>
              </w:rPr>
            </w:pPr>
          </w:p>
        </w:tc>
        <w:tc>
          <w:tcPr>
            <w:tcW w:w="1573" w:type="dxa"/>
            <w:gridSpan w:val="3"/>
            <w:shd w:val="clear" w:color="auto" w:fill="CAEDFB" w:themeFill="accent4" w:themeFillTint="33"/>
          </w:tcPr>
          <w:p w14:paraId="5CDCE93D" w14:textId="77777777" w:rsidR="00195469" w:rsidRPr="00195469" w:rsidRDefault="00195469" w:rsidP="00195469">
            <w:pPr>
              <w:pStyle w:val="Default"/>
              <w:rPr>
                <w:rFonts w:asciiTheme="minorHAnsi" w:hAnsiTheme="minorHAnsi"/>
                <w:b/>
                <w:bCs/>
                <w:sz w:val="22"/>
                <w:szCs w:val="22"/>
              </w:rPr>
            </w:pPr>
            <w:r w:rsidRPr="00195469">
              <w:rPr>
                <w:rFonts w:asciiTheme="minorHAnsi" w:hAnsiTheme="minorHAnsi"/>
                <w:b/>
                <w:bCs/>
                <w:sz w:val="22"/>
                <w:szCs w:val="22"/>
                <w:lang w:val="en"/>
              </w:rPr>
              <w:t>Risk assessment</w:t>
            </w:r>
          </w:p>
          <w:p w14:paraId="63CA204E" w14:textId="2C4129D0" w:rsidR="000B45F1" w:rsidRPr="004C3BA1" w:rsidRDefault="000B45F1" w:rsidP="00275E48">
            <w:pPr>
              <w:pStyle w:val="Default"/>
              <w:rPr>
                <w:rFonts w:asciiTheme="minorHAnsi" w:hAnsiTheme="minorHAnsi"/>
                <w:b/>
                <w:bCs/>
                <w:sz w:val="22"/>
                <w:szCs w:val="22"/>
              </w:rPr>
            </w:pPr>
          </w:p>
        </w:tc>
        <w:tc>
          <w:tcPr>
            <w:tcW w:w="3814" w:type="dxa"/>
            <w:vMerge w:val="restart"/>
            <w:shd w:val="clear" w:color="auto" w:fill="CAEDFB" w:themeFill="accent4" w:themeFillTint="33"/>
          </w:tcPr>
          <w:p w14:paraId="1DF93819" w14:textId="1A36EC41" w:rsidR="00D03969" w:rsidRPr="00D03969" w:rsidRDefault="008D3FF3" w:rsidP="00D03969">
            <w:pPr>
              <w:pStyle w:val="Default"/>
              <w:rPr>
                <w:rFonts w:asciiTheme="minorHAnsi" w:hAnsiTheme="minorHAnsi"/>
                <w:b/>
                <w:bCs/>
                <w:sz w:val="22"/>
                <w:szCs w:val="22"/>
                <w:lang w:val="en-US"/>
              </w:rPr>
            </w:pPr>
            <w:r>
              <w:rPr>
                <w:rFonts w:asciiTheme="minorHAnsi" w:hAnsiTheme="minorHAnsi"/>
                <w:b/>
                <w:bCs/>
                <w:sz w:val="22"/>
                <w:szCs w:val="22"/>
                <w:lang w:val="en"/>
              </w:rPr>
              <w:t>A</w:t>
            </w:r>
            <w:r w:rsidR="00D03969" w:rsidRPr="00D03969">
              <w:rPr>
                <w:rFonts w:asciiTheme="minorHAnsi" w:hAnsiTheme="minorHAnsi"/>
                <w:b/>
                <w:bCs/>
                <w:sz w:val="22"/>
                <w:szCs w:val="22"/>
                <w:lang w:val="en"/>
              </w:rPr>
              <w:t>ctions to be taken to eliminate or reduce the risk</w:t>
            </w:r>
          </w:p>
          <w:p w14:paraId="5C464F6A" w14:textId="77777777" w:rsidR="000B45F1" w:rsidRPr="00D03969" w:rsidRDefault="000B45F1" w:rsidP="00D03969">
            <w:pPr>
              <w:pStyle w:val="Default"/>
              <w:rPr>
                <w:b/>
                <w:bCs/>
                <w:sz w:val="22"/>
                <w:szCs w:val="22"/>
                <w:lang w:val="en-US"/>
              </w:rPr>
            </w:pPr>
          </w:p>
        </w:tc>
        <w:tc>
          <w:tcPr>
            <w:tcW w:w="2268" w:type="dxa"/>
            <w:vMerge w:val="restart"/>
            <w:shd w:val="clear" w:color="auto" w:fill="CAEDFB" w:themeFill="accent4" w:themeFillTint="33"/>
          </w:tcPr>
          <w:p w14:paraId="5641266A" w14:textId="6BF9222A" w:rsidR="00D03969" w:rsidRPr="00D03969" w:rsidRDefault="00D03969" w:rsidP="00D03969">
            <w:pPr>
              <w:pStyle w:val="Default"/>
              <w:rPr>
                <w:rFonts w:asciiTheme="minorHAnsi" w:hAnsiTheme="minorHAnsi"/>
                <w:b/>
                <w:bCs/>
                <w:sz w:val="22"/>
                <w:szCs w:val="22"/>
              </w:rPr>
            </w:pPr>
            <w:r w:rsidRPr="00D03969">
              <w:rPr>
                <w:rFonts w:asciiTheme="minorHAnsi" w:hAnsiTheme="minorHAnsi"/>
                <w:b/>
                <w:bCs/>
                <w:sz w:val="22"/>
                <w:szCs w:val="22"/>
                <w:lang w:val="en"/>
              </w:rPr>
              <w:t xml:space="preserve">Responsible for the </w:t>
            </w:r>
            <w:r w:rsidR="008D3FF3">
              <w:rPr>
                <w:rFonts w:asciiTheme="minorHAnsi" w:hAnsiTheme="minorHAnsi"/>
                <w:b/>
                <w:bCs/>
                <w:sz w:val="22"/>
                <w:szCs w:val="22"/>
                <w:lang w:val="en"/>
              </w:rPr>
              <w:t>action</w:t>
            </w:r>
          </w:p>
          <w:p w14:paraId="106171BF" w14:textId="77777777" w:rsidR="000B45F1" w:rsidRPr="004C3BA1" w:rsidRDefault="000B45F1" w:rsidP="00D03969">
            <w:pPr>
              <w:pStyle w:val="Default"/>
              <w:rPr>
                <w:b/>
                <w:bCs/>
                <w:sz w:val="22"/>
                <w:szCs w:val="22"/>
              </w:rPr>
            </w:pPr>
          </w:p>
        </w:tc>
        <w:tc>
          <w:tcPr>
            <w:tcW w:w="1417" w:type="dxa"/>
            <w:vMerge w:val="restart"/>
            <w:shd w:val="clear" w:color="auto" w:fill="CAEDFB" w:themeFill="accent4" w:themeFillTint="33"/>
          </w:tcPr>
          <w:p w14:paraId="2B9E6A6A" w14:textId="2742FF0B" w:rsidR="000B45F1" w:rsidRPr="00D03969" w:rsidRDefault="00D03969" w:rsidP="00275E48">
            <w:pPr>
              <w:pStyle w:val="Default"/>
              <w:rPr>
                <w:rFonts w:asciiTheme="minorHAnsi" w:hAnsiTheme="minorHAnsi"/>
                <w:sz w:val="22"/>
                <w:szCs w:val="22"/>
                <w:lang w:val="en-US"/>
              </w:rPr>
            </w:pPr>
            <w:r w:rsidRPr="00E22A0C">
              <w:rPr>
                <w:rFonts w:asciiTheme="minorHAnsi" w:hAnsiTheme="minorHAnsi" w:cstheme="minorHAnsi"/>
                <w:b/>
                <w:sz w:val="22"/>
                <w:lang w:val="en"/>
              </w:rPr>
              <w:t>The action shall be completed</w:t>
            </w:r>
            <w:r w:rsidR="000B45F1" w:rsidRPr="00D03969">
              <w:rPr>
                <w:rFonts w:asciiTheme="minorHAnsi" w:hAnsiTheme="minorHAnsi"/>
                <w:b/>
                <w:bCs/>
                <w:sz w:val="22"/>
                <w:szCs w:val="22"/>
                <w:lang w:val="en-US"/>
              </w:rPr>
              <w:t xml:space="preserve"> </w:t>
            </w:r>
          </w:p>
          <w:p w14:paraId="055576DF" w14:textId="77777777" w:rsidR="000B45F1" w:rsidRPr="00D03969" w:rsidRDefault="000B45F1" w:rsidP="00275E48">
            <w:pPr>
              <w:rPr>
                <w:b/>
                <w:bCs/>
                <w:sz w:val="22"/>
                <w:szCs w:val="22"/>
                <w:lang w:val="en-US"/>
              </w:rPr>
            </w:pPr>
          </w:p>
        </w:tc>
        <w:tc>
          <w:tcPr>
            <w:tcW w:w="1418" w:type="dxa"/>
            <w:vMerge w:val="restart"/>
            <w:shd w:val="clear" w:color="auto" w:fill="CAEDFB" w:themeFill="accent4" w:themeFillTint="33"/>
          </w:tcPr>
          <w:p w14:paraId="2FB85385" w14:textId="6ADFBF67" w:rsidR="000B45F1" w:rsidRPr="004C3BA1" w:rsidRDefault="00D03969" w:rsidP="00275E48">
            <w:pPr>
              <w:pStyle w:val="Default"/>
              <w:rPr>
                <w:rFonts w:asciiTheme="minorHAnsi" w:hAnsiTheme="minorHAnsi"/>
                <w:sz w:val="22"/>
                <w:szCs w:val="22"/>
              </w:rPr>
            </w:pPr>
            <w:r>
              <w:rPr>
                <w:rFonts w:asciiTheme="minorHAnsi" w:hAnsiTheme="minorHAnsi" w:cstheme="minorHAnsi"/>
                <w:b/>
                <w:sz w:val="22"/>
                <w:lang w:val="en"/>
              </w:rPr>
              <w:t>Actions carried out</w:t>
            </w:r>
            <w:r w:rsidRPr="001C4950">
              <w:rPr>
                <w:rFonts w:asciiTheme="minorHAnsi" w:hAnsiTheme="minorHAnsi" w:cstheme="minorHAnsi"/>
                <w:b/>
                <w:sz w:val="22"/>
                <w:lang w:val="en"/>
              </w:rPr>
              <w:t xml:space="preserve"> </w:t>
            </w:r>
            <w:r w:rsidRPr="006E0E64">
              <w:rPr>
                <w:rFonts w:asciiTheme="minorHAnsi" w:hAnsiTheme="minorHAnsi" w:cstheme="minorHAnsi"/>
                <w:b/>
                <w:bCs/>
                <w:sz w:val="22"/>
                <w:lang w:val="en"/>
              </w:rPr>
              <w:t>(date)</w:t>
            </w:r>
          </w:p>
          <w:p w14:paraId="3ABDEB41" w14:textId="77777777" w:rsidR="000B45F1" w:rsidRPr="004C3BA1" w:rsidRDefault="000B45F1" w:rsidP="00275E48">
            <w:pPr>
              <w:rPr>
                <w:b/>
                <w:bCs/>
                <w:sz w:val="22"/>
                <w:szCs w:val="22"/>
              </w:rPr>
            </w:pPr>
          </w:p>
        </w:tc>
      </w:tr>
      <w:tr w:rsidR="000B45F1" w:rsidRPr="004C3BA1" w14:paraId="325843EB" w14:textId="77777777" w:rsidTr="00195469">
        <w:trPr>
          <w:cantSplit/>
          <w:trHeight w:val="1081"/>
        </w:trPr>
        <w:tc>
          <w:tcPr>
            <w:tcW w:w="4395" w:type="dxa"/>
            <w:vMerge/>
          </w:tcPr>
          <w:p w14:paraId="576F14D4" w14:textId="77777777" w:rsidR="000B45F1" w:rsidRPr="004C3BA1" w:rsidRDefault="000B45F1" w:rsidP="00275E48">
            <w:pPr>
              <w:pStyle w:val="Default"/>
              <w:rPr>
                <w:rFonts w:asciiTheme="minorHAnsi" w:hAnsiTheme="minorHAnsi"/>
                <w:b/>
                <w:bCs/>
                <w:sz w:val="22"/>
                <w:szCs w:val="22"/>
              </w:rPr>
            </w:pPr>
          </w:p>
        </w:tc>
        <w:tc>
          <w:tcPr>
            <w:tcW w:w="471" w:type="dxa"/>
            <w:shd w:val="clear" w:color="auto" w:fill="FFFF00"/>
            <w:textDirection w:val="btLr"/>
          </w:tcPr>
          <w:p w14:paraId="5B7EF5CF" w14:textId="0427A34B" w:rsidR="000B45F1" w:rsidRPr="004C3BA1" w:rsidRDefault="000B45F1" w:rsidP="00275E48">
            <w:pPr>
              <w:pStyle w:val="Default"/>
              <w:ind w:left="113" w:right="113"/>
              <w:rPr>
                <w:rFonts w:asciiTheme="minorHAnsi" w:hAnsiTheme="minorHAnsi"/>
                <w:b/>
                <w:bCs/>
                <w:sz w:val="22"/>
                <w:szCs w:val="22"/>
              </w:rPr>
            </w:pPr>
            <w:r w:rsidRPr="004C3BA1">
              <w:rPr>
                <w:rFonts w:asciiTheme="minorHAnsi" w:hAnsiTheme="minorHAnsi"/>
                <w:b/>
                <w:bCs/>
                <w:sz w:val="22"/>
                <w:szCs w:val="22"/>
              </w:rPr>
              <w:t>L</w:t>
            </w:r>
            <w:r w:rsidR="00195469">
              <w:rPr>
                <w:rFonts w:asciiTheme="minorHAnsi" w:hAnsiTheme="minorHAnsi"/>
                <w:b/>
                <w:bCs/>
                <w:sz w:val="22"/>
                <w:szCs w:val="22"/>
              </w:rPr>
              <w:t>ow</w:t>
            </w:r>
          </w:p>
        </w:tc>
        <w:tc>
          <w:tcPr>
            <w:tcW w:w="566" w:type="dxa"/>
            <w:shd w:val="clear" w:color="auto" w:fill="92D050"/>
            <w:textDirection w:val="btLr"/>
          </w:tcPr>
          <w:p w14:paraId="30A8FC83" w14:textId="599DC378" w:rsidR="000B45F1" w:rsidRPr="004C3BA1" w:rsidRDefault="000B45F1" w:rsidP="00275E48">
            <w:pPr>
              <w:pStyle w:val="Default"/>
              <w:ind w:left="113" w:right="113"/>
              <w:rPr>
                <w:rFonts w:asciiTheme="minorHAnsi" w:hAnsiTheme="minorHAnsi"/>
                <w:b/>
                <w:bCs/>
                <w:sz w:val="22"/>
                <w:szCs w:val="22"/>
              </w:rPr>
            </w:pPr>
            <w:r w:rsidRPr="004C3BA1">
              <w:rPr>
                <w:rFonts w:asciiTheme="minorHAnsi" w:hAnsiTheme="minorHAnsi"/>
                <w:b/>
                <w:bCs/>
                <w:sz w:val="22"/>
                <w:szCs w:val="22"/>
              </w:rPr>
              <w:t>Me</w:t>
            </w:r>
            <w:r w:rsidR="00195469">
              <w:rPr>
                <w:rFonts w:asciiTheme="minorHAnsi" w:hAnsiTheme="minorHAnsi"/>
                <w:b/>
                <w:bCs/>
                <w:sz w:val="22"/>
                <w:szCs w:val="22"/>
              </w:rPr>
              <w:t>dium</w:t>
            </w:r>
          </w:p>
        </w:tc>
        <w:tc>
          <w:tcPr>
            <w:tcW w:w="536" w:type="dxa"/>
            <w:shd w:val="clear" w:color="auto" w:fill="FF0000"/>
            <w:textDirection w:val="btLr"/>
          </w:tcPr>
          <w:p w14:paraId="5DEC0029" w14:textId="6A590602" w:rsidR="000B45F1" w:rsidRPr="004C3BA1" w:rsidRDefault="000B45F1" w:rsidP="00275E48">
            <w:pPr>
              <w:pStyle w:val="Default"/>
              <w:ind w:left="113" w:right="113"/>
              <w:rPr>
                <w:rFonts w:asciiTheme="minorHAnsi" w:hAnsiTheme="minorHAnsi"/>
                <w:b/>
                <w:bCs/>
                <w:sz w:val="22"/>
                <w:szCs w:val="22"/>
              </w:rPr>
            </w:pPr>
            <w:r w:rsidRPr="004C3BA1">
              <w:rPr>
                <w:rFonts w:asciiTheme="minorHAnsi" w:hAnsiTheme="minorHAnsi"/>
                <w:b/>
                <w:bCs/>
                <w:sz w:val="22"/>
                <w:szCs w:val="22"/>
              </w:rPr>
              <w:t>H</w:t>
            </w:r>
            <w:r w:rsidR="00195469">
              <w:rPr>
                <w:rFonts w:asciiTheme="minorHAnsi" w:hAnsiTheme="minorHAnsi"/>
                <w:b/>
                <w:bCs/>
                <w:sz w:val="22"/>
                <w:szCs w:val="22"/>
              </w:rPr>
              <w:t>igh</w:t>
            </w:r>
          </w:p>
        </w:tc>
        <w:tc>
          <w:tcPr>
            <w:tcW w:w="3814" w:type="dxa"/>
            <w:vMerge/>
          </w:tcPr>
          <w:p w14:paraId="41CF052D" w14:textId="77777777" w:rsidR="000B45F1" w:rsidRPr="004C3BA1" w:rsidRDefault="000B45F1" w:rsidP="00275E48">
            <w:pPr>
              <w:pStyle w:val="Default"/>
              <w:rPr>
                <w:rFonts w:asciiTheme="minorHAnsi" w:hAnsiTheme="minorHAnsi"/>
                <w:b/>
                <w:bCs/>
                <w:sz w:val="22"/>
                <w:szCs w:val="22"/>
              </w:rPr>
            </w:pPr>
          </w:p>
        </w:tc>
        <w:tc>
          <w:tcPr>
            <w:tcW w:w="2268" w:type="dxa"/>
            <w:vMerge/>
          </w:tcPr>
          <w:p w14:paraId="3E0678D9" w14:textId="77777777" w:rsidR="000B45F1" w:rsidRPr="004C3BA1" w:rsidRDefault="000B45F1" w:rsidP="00275E48">
            <w:pPr>
              <w:pStyle w:val="Default"/>
              <w:rPr>
                <w:rFonts w:asciiTheme="minorHAnsi" w:hAnsiTheme="minorHAnsi"/>
                <w:b/>
                <w:bCs/>
                <w:sz w:val="22"/>
                <w:szCs w:val="22"/>
              </w:rPr>
            </w:pPr>
          </w:p>
        </w:tc>
        <w:tc>
          <w:tcPr>
            <w:tcW w:w="1417" w:type="dxa"/>
            <w:vMerge/>
          </w:tcPr>
          <w:p w14:paraId="1956ED15" w14:textId="77777777" w:rsidR="000B45F1" w:rsidRPr="004C3BA1" w:rsidRDefault="000B45F1" w:rsidP="00275E48">
            <w:pPr>
              <w:pStyle w:val="Default"/>
              <w:rPr>
                <w:rFonts w:asciiTheme="minorHAnsi" w:hAnsiTheme="minorHAnsi"/>
                <w:b/>
                <w:bCs/>
                <w:sz w:val="22"/>
                <w:szCs w:val="22"/>
              </w:rPr>
            </w:pPr>
          </w:p>
        </w:tc>
        <w:tc>
          <w:tcPr>
            <w:tcW w:w="1418" w:type="dxa"/>
            <w:vMerge/>
          </w:tcPr>
          <w:p w14:paraId="36D206B6" w14:textId="77777777" w:rsidR="000B45F1" w:rsidRPr="004C3BA1" w:rsidRDefault="000B45F1" w:rsidP="00275E48">
            <w:pPr>
              <w:pStyle w:val="Default"/>
              <w:rPr>
                <w:rFonts w:asciiTheme="minorHAnsi" w:hAnsiTheme="minorHAnsi"/>
                <w:b/>
                <w:bCs/>
                <w:sz w:val="22"/>
                <w:szCs w:val="22"/>
              </w:rPr>
            </w:pPr>
          </w:p>
        </w:tc>
      </w:tr>
      <w:tr w:rsidR="00986AD3" w:rsidRPr="004C3BA1" w14:paraId="1849C161" w14:textId="77777777" w:rsidTr="00275E48">
        <w:tc>
          <w:tcPr>
            <w:tcW w:w="4395" w:type="dxa"/>
            <w:shd w:val="clear" w:color="auto" w:fill="DAE9F7" w:themeFill="text2" w:themeFillTint="1A"/>
          </w:tcPr>
          <w:p w14:paraId="2FB4BCF5" w14:textId="7D38C1CB" w:rsidR="00986AD3" w:rsidRPr="00D861B7" w:rsidRDefault="00AB3C7A" w:rsidP="00275E48">
            <w:pPr>
              <w:pStyle w:val="Default"/>
              <w:numPr>
                <w:ilvl w:val="0"/>
                <w:numId w:val="3"/>
              </w:numPr>
              <w:rPr>
                <w:rFonts w:asciiTheme="minorHAnsi" w:hAnsiTheme="minorHAnsi"/>
                <w:b/>
                <w:bCs/>
                <w:sz w:val="26"/>
                <w:szCs w:val="26"/>
              </w:rPr>
            </w:pPr>
            <w:r>
              <w:rPr>
                <w:rFonts w:asciiTheme="minorHAnsi" w:hAnsiTheme="minorHAnsi"/>
                <w:b/>
                <w:bCs/>
                <w:sz w:val="26"/>
                <w:szCs w:val="26"/>
              </w:rPr>
              <w:t>In general</w:t>
            </w:r>
          </w:p>
        </w:tc>
        <w:tc>
          <w:tcPr>
            <w:tcW w:w="471" w:type="dxa"/>
            <w:shd w:val="clear" w:color="auto" w:fill="DAE9F7" w:themeFill="text2" w:themeFillTint="1A"/>
            <w:vAlign w:val="bottom"/>
          </w:tcPr>
          <w:p w14:paraId="43C1D658" w14:textId="77777777" w:rsidR="00986AD3" w:rsidRPr="004C3BA1" w:rsidRDefault="00986AD3" w:rsidP="00275E48">
            <w:pPr>
              <w:rPr>
                <w:b/>
                <w:bCs/>
                <w:sz w:val="22"/>
                <w:szCs w:val="22"/>
              </w:rPr>
            </w:pPr>
          </w:p>
        </w:tc>
        <w:tc>
          <w:tcPr>
            <w:tcW w:w="566" w:type="dxa"/>
            <w:shd w:val="clear" w:color="auto" w:fill="DAE9F7" w:themeFill="text2" w:themeFillTint="1A"/>
            <w:vAlign w:val="bottom"/>
          </w:tcPr>
          <w:p w14:paraId="7E48BF56" w14:textId="77777777" w:rsidR="00986AD3" w:rsidRPr="004C3BA1" w:rsidRDefault="00986AD3" w:rsidP="00275E48">
            <w:pPr>
              <w:jc w:val="center"/>
              <w:rPr>
                <w:rFonts w:cstheme="minorHAnsi"/>
                <w:bCs/>
                <w:sz w:val="22"/>
                <w:szCs w:val="22"/>
                <w:lang w:eastAsia="sv-SE"/>
              </w:rPr>
            </w:pPr>
          </w:p>
        </w:tc>
        <w:tc>
          <w:tcPr>
            <w:tcW w:w="536" w:type="dxa"/>
            <w:shd w:val="clear" w:color="auto" w:fill="DAE9F7" w:themeFill="text2" w:themeFillTint="1A"/>
            <w:vAlign w:val="bottom"/>
          </w:tcPr>
          <w:p w14:paraId="47E1507C" w14:textId="77777777" w:rsidR="00986AD3" w:rsidRPr="004C3BA1" w:rsidRDefault="00986AD3" w:rsidP="00275E48">
            <w:pPr>
              <w:jc w:val="center"/>
              <w:rPr>
                <w:rFonts w:cstheme="minorHAnsi"/>
                <w:bCs/>
                <w:sz w:val="22"/>
                <w:szCs w:val="22"/>
                <w:lang w:eastAsia="sv-SE"/>
              </w:rPr>
            </w:pPr>
          </w:p>
        </w:tc>
        <w:tc>
          <w:tcPr>
            <w:tcW w:w="3814" w:type="dxa"/>
            <w:shd w:val="clear" w:color="auto" w:fill="DAE9F7" w:themeFill="text2" w:themeFillTint="1A"/>
          </w:tcPr>
          <w:p w14:paraId="29D983D5" w14:textId="77777777" w:rsidR="00986AD3" w:rsidRPr="004C3BA1" w:rsidRDefault="00986AD3" w:rsidP="00275E48">
            <w:pPr>
              <w:rPr>
                <w:b/>
                <w:bCs/>
                <w:sz w:val="22"/>
                <w:szCs w:val="22"/>
              </w:rPr>
            </w:pPr>
          </w:p>
        </w:tc>
        <w:tc>
          <w:tcPr>
            <w:tcW w:w="2268" w:type="dxa"/>
            <w:shd w:val="clear" w:color="auto" w:fill="DAE9F7" w:themeFill="text2" w:themeFillTint="1A"/>
          </w:tcPr>
          <w:p w14:paraId="18A3539B" w14:textId="77777777" w:rsidR="00986AD3" w:rsidRPr="004C3BA1" w:rsidRDefault="00986AD3" w:rsidP="00275E48">
            <w:pPr>
              <w:rPr>
                <w:b/>
                <w:bCs/>
                <w:sz w:val="22"/>
                <w:szCs w:val="22"/>
              </w:rPr>
            </w:pPr>
          </w:p>
        </w:tc>
        <w:tc>
          <w:tcPr>
            <w:tcW w:w="1417" w:type="dxa"/>
            <w:shd w:val="clear" w:color="auto" w:fill="DAE9F7" w:themeFill="text2" w:themeFillTint="1A"/>
          </w:tcPr>
          <w:p w14:paraId="4CCB10E3" w14:textId="77777777" w:rsidR="00986AD3" w:rsidRPr="004C3BA1" w:rsidRDefault="00986AD3" w:rsidP="00275E48">
            <w:pPr>
              <w:rPr>
                <w:b/>
                <w:bCs/>
                <w:sz w:val="22"/>
                <w:szCs w:val="22"/>
              </w:rPr>
            </w:pPr>
          </w:p>
        </w:tc>
        <w:tc>
          <w:tcPr>
            <w:tcW w:w="1418" w:type="dxa"/>
            <w:shd w:val="clear" w:color="auto" w:fill="DAE9F7" w:themeFill="text2" w:themeFillTint="1A"/>
          </w:tcPr>
          <w:p w14:paraId="2553BB6B" w14:textId="77777777" w:rsidR="00986AD3" w:rsidRPr="004C3BA1" w:rsidRDefault="00986AD3" w:rsidP="00275E48">
            <w:pPr>
              <w:rPr>
                <w:b/>
                <w:bCs/>
                <w:sz w:val="22"/>
                <w:szCs w:val="22"/>
              </w:rPr>
            </w:pPr>
          </w:p>
        </w:tc>
      </w:tr>
      <w:tr w:rsidR="00F9389B" w:rsidRPr="00D45E68" w14:paraId="40D04046" w14:textId="77777777" w:rsidTr="00275E48">
        <w:tc>
          <w:tcPr>
            <w:tcW w:w="4395" w:type="dxa"/>
          </w:tcPr>
          <w:p w14:paraId="507362F7" w14:textId="77777777" w:rsidR="00B3133A" w:rsidRDefault="00B3133A" w:rsidP="00B3133A">
            <w:pPr>
              <w:pStyle w:val="Default"/>
              <w:rPr>
                <w:rFonts w:asciiTheme="minorHAnsi" w:hAnsiTheme="minorHAnsi"/>
                <w:b/>
                <w:bCs/>
                <w:sz w:val="22"/>
                <w:szCs w:val="22"/>
                <w:lang w:val="en-US"/>
              </w:rPr>
            </w:pPr>
            <w:r w:rsidRPr="00B3133A">
              <w:rPr>
                <w:rFonts w:asciiTheme="minorHAnsi" w:hAnsiTheme="minorHAnsi"/>
                <w:b/>
                <w:bCs/>
                <w:sz w:val="22"/>
                <w:szCs w:val="22"/>
                <w:lang w:val="en"/>
              </w:rPr>
              <w:t>Is there exposure to vibrations and shocks?</w:t>
            </w:r>
          </w:p>
          <w:p w14:paraId="148E8832" w14:textId="77777777" w:rsidR="00B63AC6" w:rsidRDefault="00B3133A" w:rsidP="00B3133A">
            <w:pPr>
              <w:pStyle w:val="Default"/>
              <w:rPr>
                <w:rFonts w:asciiTheme="minorHAnsi" w:hAnsiTheme="minorHAnsi"/>
                <w:i/>
                <w:iCs/>
                <w:sz w:val="20"/>
                <w:szCs w:val="20"/>
                <w:lang w:val="en"/>
              </w:rPr>
            </w:pPr>
            <w:r w:rsidRPr="00B3133A">
              <w:rPr>
                <w:rFonts w:asciiTheme="minorHAnsi" w:hAnsiTheme="minorHAnsi"/>
                <w:i/>
                <w:iCs/>
                <w:sz w:val="20"/>
                <w:szCs w:val="20"/>
                <w:lang w:val="en"/>
              </w:rPr>
              <w:t>For pregnant women, whole-body vibration can result in increased strain on areas such as joints, muscle attachments, and spinal discs. Severe jolts during the later stages of pregnancy can lead to premature birth.</w:t>
            </w:r>
          </w:p>
          <w:p w14:paraId="7767F12A" w14:textId="5208B2D7" w:rsidR="00645F75" w:rsidRPr="00645F75" w:rsidRDefault="00645F75" w:rsidP="00B3133A">
            <w:pPr>
              <w:pStyle w:val="Default"/>
              <w:rPr>
                <w:rFonts w:asciiTheme="minorHAnsi" w:hAnsiTheme="minorHAnsi"/>
                <w:b/>
                <w:bCs/>
                <w:sz w:val="22"/>
                <w:szCs w:val="22"/>
                <w:lang w:val="en-US"/>
              </w:rPr>
            </w:pPr>
          </w:p>
        </w:tc>
        <w:tc>
          <w:tcPr>
            <w:tcW w:w="471" w:type="dxa"/>
            <w:shd w:val="clear" w:color="auto" w:fill="FFFFFF" w:themeFill="background1"/>
            <w:vAlign w:val="center"/>
          </w:tcPr>
          <w:p w14:paraId="0CECB69F" w14:textId="031A8B0F" w:rsidR="00E61B06" w:rsidRPr="00B3133A" w:rsidRDefault="00E61B06" w:rsidP="00275E48">
            <w:pPr>
              <w:rPr>
                <w:b/>
                <w:bCs/>
                <w:sz w:val="32"/>
                <w:szCs w:val="32"/>
                <w:lang w:val="en-US"/>
              </w:rPr>
            </w:pPr>
          </w:p>
        </w:tc>
        <w:tc>
          <w:tcPr>
            <w:tcW w:w="566" w:type="dxa"/>
            <w:shd w:val="clear" w:color="auto" w:fill="FFFFFF" w:themeFill="background1"/>
            <w:vAlign w:val="center"/>
          </w:tcPr>
          <w:p w14:paraId="03A15067" w14:textId="77777777" w:rsidR="00E61B06" w:rsidRPr="00B3133A" w:rsidRDefault="00E61B06" w:rsidP="00275E48">
            <w:pPr>
              <w:jc w:val="center"/>
              <w:rPr>
                <w:b/>
                <w:bCs/>
                <w:sz w:val="32"/>
                <w:szCs w:val="32"/>
                <w:lang w:val="en-US"/>
              </w:rPr>
            </w:pPr>
          </w:p>
        </w:tc>
        <w:tc>
          <w:tcPr>
            <w:tcW w:w="536" w:type="dxa"/>
            <w:shd w:val="clear" w:color="auto" w:fill="FFFFFF" w:themeFill="background1"/>
            <w:vAlign w:val="center"/>
          </w:tcPr>
          <w:p w14:paraId="699BC367" w14:textId="606451C1" w:rsidR="00E61B06" w:rsidRPr="00B3133A" w:rsidRDefault="00E61B06" w:rsidP="00275E48">
            <w:pPr>
              <w:jc w:val="center"/>
              <w:rPr>
                <w:b/>
                <w:bCs/>
                <w:sz w:val="32"/>
                <w:szCs w:val="32"/>
                <w:lang w:val="en-US"/>
              </w:rPr>
            </w:pPr>
          </w:p>
        </w:tc>
        <w:tc>
          <w:tcPr>
            <w:tcW w:w="3814" w:type="dxa"/>
          </w:tcPr>
          <w:p w14:paraId="17A43D08" w14:textId="4F4B63C4" w:rsidR="00E61B06" w:rsidRPr="00B3133A" w:rsidRDefault="00E61B06" w:rsidP="00275E48">
            <w:pPr>
              <w:rPr>
                <w:b/>
                <w:bCs/>
                <w:sz w:val="22"/>
                <w:szCs w:val="22"/>
                <w:lang w:val="en-US"/>
              </w:rPr>
            </w:pPr>
          </w:p>
        </w:tc>
        <w:tc>
          <w:tcPr>
            <w:tcW w:w="2268" w:type="dxa"/>
          </w:tcPr>
          <w:p w14:paraId="12C623FE" w14:textId="77777777" w:rsidR="00E61B06" w:rsidRPr="00B3133A" w:rsidRDefault="00E61B06" w:rsidP="00275E48">
            <w:pPr>
              <w:rPr>
                <w:b/>
                <w:bCs/>
                <w:sz w:val="22"/>
                <w:szCs w:val="22"/>
                <w:lang w:val="en-US"/>
              </w:rPr>
            </w:pPr>
          </w:p>
        </w:tc>
        <w:tc>
          <w:tcPr>
            <w:tcW w:w="1417" w:type="dxa"/>
          </w:tcPr>
          <w:p w14:paraId="565F70B5" w14:textId="77777777" w:rsidR="00E61B06" w:rsidRPr="00B3133A" w:rsidRDefault="00E61B06" w:rsidP="00275E48">
            <w:pPr>
              <w:rPr>
                <w:b/>
                <w:bCs/>
                <w:sz w:val="22"/>
                <w:szCs w:val="22"/>
                <w:lang w:val="en-US"/>
              </w:rPr>
            </w:pPr>
          </w:p>
        </w:tc>
        <w:tc>
          <w:tcPr>
            <w:tcW w:w="1418" w:type="dxa"/>
          </w:tcPr>
          <w:p w14:paraId="2673BAC1" w14:textId="77777777" w:rsidR="00E61B06" w:rsidRPr="00B3133A" w:rsidRDefault="00E61B06" w:rsidP="00275E48">
            <w:pPr>
              <w:rPr>
                <w:b/>
                <w:bCs/>
                <w:sz w:val="22"/>
                <w:szCs w:val="22"/>
                <w:lang w:val="en-US"/>
              </w:rPr>
            </w:pPr>
          </w:p>
        </w:tc>
      </w:tr>
      <w:tr w:rsidR="00570565" w:rsidRPr="00D45E68" w14:paraId="5CD23CB8" w14:textId="77777777" w:rsidTr="00275E48">
        <w:tc>
          <w:tcPr>
            <w:tcW w:w="4395" w:type="dxa"/>
          </w:tcPr>
          <w:p w14:paraId="338D7A75" w14:textId="36090E14" w:rsidR="00570565" w:rsidRDefault="00905410" w:rsidP="00275E48">
            <w:pPr>
              <w:pStyle w:val="Default"/>
              <w:rPr>
                <w:rFonts w:asciiTheme="minorHAnsi" w:hAnsiTheme="minorHAnsi"/>
                <w:b/>
                <w:bCs/>
                <w:sz w:val="22"/>
                <w:szCs w:val="22"/>
                <w:lang w:val="en-US"/>
              </w:rPr>
            </w:pPr>
            <w:r w:rsidRPr="00905410">
              <w:rPr>
                <w:rFonts w:asciiTheme="minorHAnsi" w:hAnsiTheme="minorHAnsi"/>
                <w:b/>
                <w:bCs/>
                <w:sz w:val="22"/>
                <w:szCs w:val="22"/>
                <w:lang w:val="en"/>
              </w:rPr>
              <w:t xml:space="preserve">Is there exposure to noise that is harmful to hearing or </w:t>
            </w:r>
            <w:r w:rsidR="00FA241F">
              <w:rPr>
                <w:rFonts w:asciiTheme="minorHAnsi" w:hAnsiTheme="minorHAnsi"/>
                <w:b/>
                <w:bCs/>
                <w:sz w:val="22"/>
                <w:szCs w:val="22"/>
                <w:lang w:val="en"/>
              </w:rPr>
              <w:t xml:space="preserve">exposure </w:t>
            </w:r>
            <w:r w:rsidRPr="00905410">
              <w:rPr>
                <w:rFonts w:asciiTheme="minorHAnsi" w:hAnsiTheme="minorHAnsi"/>
                <w:b/>
                <w:bCs/>
                <w:sz w:val="22"/>
                <w:szCs w:val="22"/>
                <w:lang w:val="en"/>
              </w:rPr>
              <w:t>to disturbing noise?</w:t>
            </w:r>
          </w:p>
          <w:p w14:paraId="4784F514" w14:textId="77777777" w:rsidR="00B63AC6" w:rsidRDefault="00905410" w:rsidP="00645F75">
            <w:pPr>
              <w:pStyle w:val="Default"/>
              <w:rPr>
                <w:rFonts w:asciiTheme="minorHAnsi" w:hAnsiTheme="minorHAnsi"/>
                <w:i/>
                <w:iCs/>
                <w:sz w:val="20"/>
                <w:szCs w:val="20"/>
                <w:lang w:val="en"/>
              </w:rPr>
            </w:pPr>
            <w:r w:rsidRPr="00905410">
              <w:rPr>
                <w:rFonts w:asciiTheme="minorHAnsi" w:hAnsiTheme="minorHAnsi"/>
                <w:i/>
                <w:iCs/>
                <w:sz w:val="20"/>
                <w:szCs w:val="20"/>
                <w:lang w:val="en"/>
              </w:rPr>
              <w:t>Environments requiring hearing protection should be avoided, especially during the later stages of pregnancy.</w:t>
            </w:r>
          </w:p>
          <w:p w14:paraId="103EA62F" w14:textId="32C1D44C" w:rsidR="00645F75" w:rsidRPr="00645F75" w:rsidRDefault="00645F75" w:rsidP="00645F75">
            <w:pPr>
              <w:pStyle w:val="Default"/>
              <w:rPr>
                <w:rFonts w:asciiTheme="minorHAnsi" w:hAnsiTheme="minorHAnsi"/>
                <w:i/>
                <w:iCs/>
                <w:sz w:val="20"/>
                <w:szCs w:val="20"/>
                <w:lang w:val="en-US"/>
              </w:rPr>
            </w:pPr>
          </w:p>
        </w:tc>
        <w:tc>
          <w:tcPr>
            <w:tcW w:w="471" w:type="dxa"/>
            <w:shd w:val="clear" w:color="auto" w:fill="FFFFFF" w:themeFill="background1"/>
            <w:vAlign w:val="center"/>
          </w:tcPr>
          <w:p w14:paraId="78D1B138" w14:textId="77777777" w:rsidR="00570565" w:rsidRPr="00905410" w:rsidRDefault="00570565" w:rsidP="00275E48">
            <w:pPr>
              <w:jc w:val="center"/>
              <w:rPr>
                <w:b/>
                <w:bCs/>
                <w:sz w:val="22"/>
                <w:szCs w:val="22"/>
                <w:lang w:val="en-US"/>
              </w:rPr>
            </w:pPr>
          </w:p>
        </w:tc>
        <w:tc>
          <w:tcPr>
            <w:tcW w:w="566" w:type="dxa"/>
            <w:shd w:val="clear" w:color="auto" w:fill="FFFFFF" w:themeFill="background1"/>
            <w:vAlign w:val="center"/>
          </w:tcPr>
          <w:p w14:paraId="57D9B3EA" w14:textId="77777777" w:rsidR="00570565" w:rsidRPr="00905410" w:rsidRDefault="00570565" w:rsidP="00275E48">
            <w:pPr>
              <w:jc w:val="center"/>
              <w:rPr>
                <w:b/>
                <w:bCs/>
                <w:sz w:val="22"/>
                <w:szCs w:val="22"/>
                <w:lang w:val="en-US"/>
              </w:rPr>
            </w:pPr>
          </w:p>
        </w:tc>
        <w:tc>
          <w:tcPr>
            <w:tcW w:w="536" w:type="dxa"/>
            <w:shd w:val="clear" w:color="auto" w:fill="FFFFFF" w:themeFill="background1"/>
            <w:vAlign w:val="center"/>
          </w:tcPr>
          <w:p w14:paraId="4E7A0A00" w14:textId="5764FA0D" w:rsidR="00570565" w:rsidRPr="00905410" w:rsidRDefault="00570565" w:rsidP="00275E48">
            <w:pPr>
              <w:jc w:val="center"/>
              <w:rPr>
                <w:b/>
                <w:bCs/>
                <w:sz w:val="22"/>
                <w:szCs w:val="22"/>
                <w:lang w:val="en-US"/>
              </w:rPr>
            </w:pPr>
          </w:p>
        </w:tc>
        <w:tc>
          <w:tcPr>
            <w:tcW w:w="3814" w:type="dxa"/>
          </w:tcPr>
          <w:p w14:paraId="3ADE934B" w14:textId="126B9B8B" w:rsidR="00570565" w:rsidRPr="00905410" w:rsidRDefault="00570565" w:rsidP="00275E48">
            <w:pPr>
              <w:rPr>
                <w:b/>
                <w:bCs/>
                <w:sz w:val="22"/>
                <w:szCs w:val="22"/>
                <w:lang w:val="en-US"/>
              </w:rPr>
            </w:pPr>
          </w:p>
        </w:tc>
        <w:tc>
          <w:tcPr>
            <w:tcW w:w="2268" w:type="dxa"/>
          </w:tcPr>
          <w:p w14:paraId="07C5704D" w14:textId="77777777" w:rsidR="00570565" w:rsidRPr="00905410" w:rsidRDefault="00570565" w:rsidP="00275E48">
            <w:pPr>
              <w:rPr>
                <w:b/>
                <w:bCs/>
                <w:sz w:val="22"/>
                <w:szCs w:val="22"/>
                <w:lang w:val="en-US"/>
              </w:rPr>
            </w:pPr>
          </w:p>
        </w:tc>
        <w:tc>
          <w:tcPr>
            <w:tcW w:w="1417" w:type="dxa"/>
          </w:tcPr>
          <w:p w14:paraId="3C71FB76" w14:textId="77777777" w:rsidR="00570565" w:rsidRPr="00905410" w:rsidRDefault="00570565" w:rsidP="00275E48">
            <w:pPr>
              <w:rPr>
                <w:b/>
                <w:bCs/>
                <w:sz w:val="22"/>
                <w:szCs w:val="22"/>
                <w:lang w:val="en-US"/>
              </w:rPr>
            </w:pPr>
          </w:p>
        </w:tc>
        <w:tc>
          <w:tcPr>
            <w:tcW w:w="1418" w:type="dxa"/>
          </w:tcPr>
          <w:p w14:paraId="7BC8AE43" w14:textId="77777777" w:rsidR="00570565" w:rsidRPr="00905410" w:rsidRDefault="00570565" w:rsidP="00275E48">
            <w:pPr>
              <w:rPr>
                <w:b/>
                <w:bCs/>
                <w:sz w:val="22"/>
                <w:szCs w:val="22"/>
                <w:lang w:val="en-US"/>
              </w:rPr>
            </w:pPr>
          </w:p>
        </w:tc>
      </w:tr>
      <w:tr w:rsidR="00BD535B" w:rsidRPr="00D45E68" w14:paraId="3269992D" w14:textId="77777777" w:rsidTr="00275E48">
        <w:tc>
          <w:tcPr>
            <w:tcW w:w="4395" w:type="dxa"/>
          </w:tcPr>
          <w:p w14:paraId="13726FD4" w14:textId="4DFB7B71" w:rsidR="00401250" w:rsidRPr="00401250" w:rsidRDefault="00401250" w:rsidP="00401250">
            <w:pPr>
              <w:pStyle w:val="Default"/>
              <w:rPr>
                <w:rFonts w:asciiTheme="minorHAnsi" w:hAnsiTheme="minorHAnsi"/>
                <w:b/>
                <w:bCs/>
                <w:sz w:val="22"/>
                <w:szCs w:val="22"/>
                <w:lang w:val="en-US"/>
              </w:rPr>
            </w:pPr>
            <w:r w:rsidRPr="00401250">
              <w:rPr>
                <w:rFonts w:asciiTheme="minorHAnsi" w:hAnsiTheme="minorHAnsi"/>
                <w:b/>
                <w:bCs/>
                <w:sz w:val="22"/>
                <w:szCs w:val="22"/>
                <w:lang w:val="en"/>
              </w:rPr>
              <w:t>Does manual handling of loads involving risks</w:t>
            </w:r>
            <w:r>
              <w:rPr>
                <w:rFonts w:asciiTheme="minorHAnsi" w:hAnsiTheme="minorHAnsi"/>
                <w:b/>
                <w:bCs/>
                <w:sz w:val="22"/>
                <w:szCs w:val="22"/>
                <w:lang w:val="en"/>
              </w:rPr>
              <w:t xml:space="preserve">, </w:t>
            </w:r>
            <w:r w:rsidRPr="00401250">
              <w:rPr>
                <w:rFonts w:asciiTheme="minorHAnsi" w:hAnsiTheme="minorHAnsi"/>
                <w:b/>
                <w:bCs/>
                <w:sz w:val="22"/>
                <w:szCs w:val="22"/>
                <w:lang w:val="en"/>
              </w:rPr>
              <w:t>particularly to the lower back</w:t>
            </w:r>
            <w:r>
              <w:rPr>
                <w:rFonts w:asciiTheme="minorHAnsi" w:hAnsiTheme="minorHAnsi"/>
                <w:b/>
                <w:bCs/>
                <w:sz w:val="22"/>
                <w:szCs w:val="22"/>
                <w:lang w:val="en"/>
              </w:rPr>
              <w:t xml:space="preserve">, </w:t>
            </w:r>
            <w:r w:rsidRPr="00401250">
              <w:rPr>
                <w:rFonts w:asciiTheme="minorHAnsi" w:hAnsiTheme="minorHAnsi"/>
                <w:b/>
                <w:bCs/>
                <w:sz w:val="22"/>
                <w:szCs w:val="22"/>
                <w:lang w:val="en"/>
              </w:rPr>
              <w:t>occur?</w:t>
            </w:r>
          </w:p>
          <w:p w14:paraId="6387E3E9" w14:textId="77777777" w:rsidR="00B63AC6" w:rsidRDefault="00401250" w:rsidP="00401250">
            <w:pPr>
              <w:pStyle w:val="Default"/>
              <w:rPr>
                <w:rFonts w:asciiTheme="minorHAnsi" w:hAnsiTheme="minorHAnsi"/>
                <w:i/>
                <w:iCs/>
                <w:sz w:val="20"/>
                <w:szCs w:val="20"/>
                <w:lang w:val="en"/>
              </w:rPr>
            </w:pPr>
            <w:r w:rsidRPr="00401250">
              <w:rPr>
                <w:rFonts w:asciiTheme="minorHAnsi" w:hAnsiTheme="minorHAnsi"/>
                <w:i/>
                <w:iCs/>
                <w:sz w:val="20"/>
                <w:szCs w:val="20"/>
                <w:lang w:val="en"/>
              </w:rPr>
              <w:t xml:space="preserve">Consider whether </w:t>
            </w:r>
            <w:r w:rsidR="00C9532A" w:rsidRPr="00C9532A">
              <w:rPr>
                <w:rFonts w:asciiTheme="minorHAnsi" w:hAnsiTheme="minorHAnsi"/>
                <w:i/>
                <w:iCs/>
                <w:sz w:val="20"/>
                <w:szCs w:val="20"/>
                <w:lang w:val="en-US"/>
              </w:rPr>
              <w:t>inconvenient</w:t>
            </w:r>
            <w:r w:rsidRPr="00401250">
              <w:rPr>
                <w:rFonts w:asciiTheme="minorHAnsi" w:hAnsiTheme="minorHAnsi"/>
                <w:i/>
                <w:iCs/>
                <w:sz w:val="20"/>
                <w:szCs w:val="20"/>
                <w:lang w:val="en"/>
              </w:rPr>
              <w:t xml:space="preserve"> working postures occur, e.g., twisting, reaching, or bending.</w:t>
            </w:r>
          </w:p>
          <w:p w14:paraId="79F483FE" w14:textId="2AA53659" w:rsidR="00645F75" w:rsidRPr="00645F75" w:rsidRDefault="00645F75" w:rsidP="00401250">
            <w:pPr>
              <w:pStyle w:val="Default"/>
              <w:rPr>
                <w:rFonts w:asciiTheme="minorHAnsi" w:hAnsiTheme="minorHAnsi"/>
                <w:i/>
                <w:iCs/>
                <w:sz w:val="20"/>
                <w:szCs w:val="20"/>
                <w:lang w:val="en-US"/>
              </w:rPr>
            </w:pPr>
          </w:p>
        </w:tc>
        <w:tc>
          <w:tcPr>
            <w:tcW w:w="471" w:type="dxa"/>
            <w:shd w:val="clear" w:color="auto" w:fill="FFFFFF" w:themeFill="background1"/>
            <w:vAlign w:val="center"/>
          </w:tcPr>
          <w:p w14:paraId="34788D8D" w14:textId="77777777" w:rsidR="00BD535B" w:rsidRPr="00401250" w:rsidRDefault="00BD535B" w:rsidP="00275E48">
            <w:pPr>
              <w:jc w:val="center"/>
              <w:rPr>
                <w:b/>
                <w:bCs/>
                <w:sz w:val="22"/>
                <w:szCs w:val="22"/>
                <w:lang w:val="en-US"/>
              </w:rPr>
            </w:pPr>
          </w:p>
        </w:tc>
        <w:tc>
          <w:tcPr>
            <w:tcW w:w="566" w:type="dxa"/>
            <w:shd w:val="clear" w:color="auto" w:fill="FFFFFF" w:themeFill="background1"/>
            <w:vAlign w:val="center"/>
          </w:tcPr>
          <w:p w14:paraId="0FDB31D1" w14:textId="77777777" w:rsidR="00BD535B" w:rsidRPr="00401250" w:rsidRDefault="00BD535B" w:rsidP="00275E48">
            <w:pPr>
              <w:jc w:val="center"/>
              <w:rPr>
                <w:rFonts w:cstheme="minorHAnsi"/>
                <w:bCs/>
                <w:sz w:val="22"/>
                <w:szCs w:val="22"/>
                <w:lang w:val="en-US" w:eastAsia="sv-SE"/>
              </w:rPr>
            </w:pPr>
          </w:p>
        </w:tc>
        <w:tc>
          <w:tcPr>
            <w:tcW w:w="536" w:type="dxa"/>
            <w:shd w:val="clear" w:color="auto" w:fill="FFFFFF" w:themeFill="background1"/>
            <w:vAlign w:val="center"/>
          </w:tcPr>
          <w:p w14:paraId="6712DF5D" w14:textId="77777777" w:rsidR="00BD535B" w:rsidRPr="00401250" w:rsidRDefault="00BD535B" w:rsidP="00275E48">
            <w:pPr>
              <w:jc w:val="center"/>
              <w:rPr>
                <w:rFonts w:cstheme="minorHAnsi"/>
                <w:bCs/>
                <w:sz w:val="22"/>
                <w:szCs w:val="22"/>
                <w:lang w:val="en-US" w:eastAsia="sv-SE"/>
              </w:rPr>
            </w:pPr>
          </w:p>
        </w:tc>
        <w:tc>
          <w:tcPr>
            <w:tcW w:w="3814" w:type="dxa"/>
          </w:tcPr>
          <w:p w14:paraId="5A0FD4B7" w14:textId="77777777" w:rsidR="00BD535B" w:rsidRPr="00401250" w:rsidRDefault="00BD535B" w:rsidP="00275E48">
            <w:pPr>
              <w:rPr>
                <w:b/>
                <w:bCs/>
                <w:sz w:val="22"/>
                <w:szCs w:val="22"/>
                <w:lang w:val="en-US"/>
              </w:rPr>
            </w:pPr>
          </w:p>
        </w:tc>
        <w:tc>
          <w:tcPr>
            <w:tcW w:w="2268" w:type="dxa"/>
          </w:tcPr>
          <w:p w14:paraId="2C6059D5" w14:textId="77777777" w:rsidR="00BD535B" w:rsidRPr="00401250" w:rsidRDefault="00BD535B" w:rsidP="00275E48">
            <w:pPr>
              <w:rPr>
                <w:b/>
                <w:bCs/>
                <w:sz w:val="22"/>
                <w:szCs w:val="22"/>
                <w:lang w:val="en-US"/>
              </w:rPr>
            </w:pPr>
          </w:p>
        </w:tc>
        <w:tc>
          <w:tcPr>
            <w:tcW w:w="1417" w:type="dxa"/>
          </w:tcPr>
          <w:p w14:paraId="076302B2" w14:textId="77777777" w:rsidR="00BD535B" w:rsidRPr="00401250" w:rsidRDefault="00BD535B" w:rsidP="00275E48">
            <w:pPr>
              <w:rPr>
                <w:b/>
                <w:bCs/>
                <w:sz w:val="22"/>
                <w:szCs w:val="22"/>
                <w:lang w:val="en-US"/>
              </w:rPr>
            </w:pPr>
          </w:p>
        </w:tc>
        <w:tc>
          <w:tcPr>
            <w:tcW w:w="1418" w:type="dxa"/>
          </w:tcPr>
          <w:p w14:paraId="7C6B109F" w14:textId="77777777" w:rsidR="00BD535B" w:rsidRPr="00401250" w:rsidRDefault="00BD535B" w:rsidP="00275E48">
            <w:pPr>
              <w:rPr>
                <w:b/>
                <w:bCs/>
                <w:sz w:val="22"/>
                <w:szCs w:val="22"/>
                <w:lang w:val="en-US"/>
              </w:rPr>
            </w:pPr>
          </w:p>
        </w:tc>
      </w:tr>
      <w:tr w:rsidR="00BD535B" w:rsidRPr="00D45E68" w14:paraId="615415DF" w14:textId="77777777" w:rsidTr="00275E48">
        <w:tc>
          <w:tcPr>
            <w:tcW w:w="4395" w:type="dxa"/>
          </w:tcPr>
          <w:p w14:paraId="74E9886E" w14:textId="50E64225" w:rsidR="00BD535B" w:rsidRPr="00714616" w:rsidRDefault="00714616" w:rsidP="00275E48">
            <w:pPr>
              <w:pStyle w:val="Default"/>
              <w:rPr>
                <w:rFonts w:asciiTheme="minorHAnsi" w:hAnsiTheme="minorHAnsi"/>
                <w:b/>
                <w:bCs/>
                <w:sz w:val="22"/>
                <w:szCs w:val="22"/>
                <w:lang w:val="en-US"/>
              </w:rPr>
            </w:pPr>
            <w:r w:rsidRPr="00714616">
              <w:rPr>
                <w:rFonts w:asciiTheme="minorHAnsi" w:hAnsiTheme="minorHAnsi"/>
                <w:b/>
                <w:bCs/>
                <w:sz w:val="22"/>
                <w:szCs w:val="22"/>
                <w:lang w:val="en"/>
              </w:rPr>
              <w:lastRenderedPageBreak/>
              <w:t>Are there any work movements or postures that could cause physical strain of another kind?</w:t>
            </w:r>
          </w:p>
        </w:tc>
        <w:tc>
          <w:tcPr>
            <w:tcW w:w="471" w:type="dxa"/>
            <w:shd w:val="clear" w:color="auto" w:fill="FFFFFF" w:themeFill="background1"/>
            <w:vAlign w:val="center"/>
          </w:tcPr>
          <w:p w14:paraId="3E23DF98" w14:textId="77777777" w:rsidR="00BD535B" w:rsidRPr="00714616" w:rsidRDefault="00BD535B" w:rsidP="00275E48">
            <w:pPr>
              <w:jc w:val="center"/>
              <w:rPr>
                <w:b/>
                <w:bCs/>
                <w:sz w:val="22"/>
                <w:szCs w:val="22"/>
                <w:lang w:val="en-US"/>
              </w:rPr>
            </w:pPr>
          </w:p>
        </w:tc>
        <w:tc>
          <w:tcPr>
            <w:tcW w:w="566" w:type="dxa"/>
            <w:shd w:val="clear" w:color="auto" w:fill="FFFFFF" w:themeFill="background1"/>
            <w:vAlign w:val="center"/>
          </w:tcPr>
          <w:p w14:paraId="014598F9" w14:textId="77777777" w:rsidR="00BD535B" w:rsidRPr="00714616" w:rsidRDefault="00BD535B" w:rsidP="00275E48">
            <w:pPr>
              <w:jc w:val="center"/>
              <w:rPr>
                <w:rFonts w:cstheme="minorHAnsi"/>
                <w:bCs/>
                <w:sz w:val="22"/>
                <w:szCs w:val="22"/>
                <w:lang w:val="en-US" w:eastAsia="sv-SE"/>
              </w:rPr>
            </w:pPr>
          </w:p>
        </w:tc>
        <w:tc>
          <w:tcPr>
            <w:tcW w:w="536" w:type="dxa"/>
            <w:shd w:val="clear" w:color="auto" w:fill="FFFFFF" w:themeFill="background1"/>
            <w:vAlign w:val="center"/>
          </w:tcPr>
          <w:p w14:paraId="660A3842" w14:textId="77777777" w:rsidR="00BD535B" w:rsidRPr="00714616" w:rsidRDefault="00BD535B" w:rsidP="00275E48">
            <w:pPr>
              <w:jc w:val="center"/>
              <w:rPr>
                <w:rFonts w:cstheme="minorHAnsi"/>
                <w:bCs/>
                <w:sz w:val="22"/>
                <w:szCs w:val="22"/>
                <w:lang w:val="en-US" w:eastAsia="sv-SE"/>
              </w:rPr>
            </w:pPr>
          </w:p>
        </w:tc>
        <w:tc>
          <w:tcPr>
            <w:tcW w:w="3814" w:type="dxa"/>
          </w:tcPr>
          <w:p w14:paraId="311D37D6" w14:textId="77777777" w:rsidR="00BD535B" w:rsidRPr="00714616" w:rsidRDefault="00BD535B" w:rsidP="00275E48">
            <w:pPr>
              <w:rPr>
                <w:b/>
                <w:bCs/>
                <w:sz w:val="22"/>
                <w:szCs w:val="22"/>
                <w:lang w:val="en-US"/>
              </w:rPr>
            </w:pPr>
          </w:p>
        </w:tc>
        <w:tc>
          <w:tcPr>
            <w:tcW w:w="2268" w:type="dxa"/>
          </w:tcPr>
          <w:p w14:paraId="48F3D559" w14:textId="77777777" w:rsidR="00BD535B" w:rsidRPr="00714616" w:rsidRDefault="00BD535B" w:rsidP="00275E48">
            <w:pPr>
              <w:rPr>
                <w:b/>
                <w:bCs/>
                <w:sz w:val="22"/>
                <w:szCs w:val="22"/>
                <w:lang w:val="en-US"/>
              </w:rPr>
            </w:pPr>
          </w:p>
        </w:tc>
        <w:tc>
          <w:tcPr>
            <w:tcW w:w="1417" w:type="dxa"/>
          </w:tcPr>
          <w:p w14:paraId="4D4C918C" w14:textId="77777777" w:rsidR="00BD535B" w:rsidRPr="00714616" w:rsidRDefault="00BD535B" w:rsidP="00275E48">
            <w:pPr>
              <w:rPr>
                <w:b/>
                <w:bCs/>
                <w:sz w:val="22"/>
                <w:szCs w:val="22"/>
                <w:lang w:val="en-US"/>
              </w:rPr>
            </w:pPr>
          </w:p>
        </w:tc>
        <w:tc>
          <w:tcPr>
            <w:tcW w:w="1418" w:type="dxa"/>
          </w:tcPr>
          <w:p w14:paraId="0D787603" w14:textId="77777777" w:rsidR="00BD535B" w:rsidRPr="00714616" w:rsidRDefault="00BD535B" w:rsidP="00275E48">
            <w:pPr>
              <w:rPr>
                <w:b/>
                <w:bCs/>
                <w:sz w:val="22"/>
                <w:szCs w:val="22"/>
                <w:lang w:val="en-US"/>
              </w:rPr>
            </w:pPr>
          </w:p>
        </w:tc>
      </w:tr>
      <w:tr w:rsidR="00963AD7" w:rsidRPr="00D45E68" w14:paraId="3AEA2F5A" w14:textId="77777777" w:rsidTr="00275E48">
        <w:tc>
          <w:tcPr>
            <w:tcW w:w="4395" w:type="dxa"/>
          </w:tcPr>
          <w:p w14:paraId="7BC7F6E0" w14:textId="16F29BB6" w:rsidR="00CE62DB" w:rsidRPr="00CE62DB" w:rsidRDefault="00CE62DB" w:rsidP="00CE62DB">
            <w:pPr>
              <w:pStyle w:val="Default"/>
              <w:rPr>
                <w:rFonts w:asciiTheme="minorHAnsi" w:hAnsiTheme="minorHAnsi"/>
                <w:b/>
                <w:bCs/>
                <w:sz w:val="22"/>
                <w:szCs w:val="22"/>
                <w:lang w:val="en-US"/>
              </w:rPr>
            </w:pPr>
            <w:r w:rsidRPr="00CE62DB">
              <w:rPr>
                <w:rFonts w:asciiTheme="minorHAnsi" w:hAnsiTheme="minorHAnsi"/>
                <w:b/>
                <w:bCs/>
                <w:sz w:val="22"/>
                <w:szCs w:val="22"/>
                <w:lang w:val="en"/>
              </w:rPr>
              <w:t>Does the work involve carrying loads combined with moving up and down stairs or ladders?</w:t>
            </w:r>
          </w:p>
          <w:p w14:paraId="771D1491" w14:textId="77777777" w:rsidR="00CE62DB" w:rsidRPr="00CE62DB" w:rsidRDefault="00CE62DB" w:rsidP="00CE62DB">
            <w:pPr>
              <w:pStyle w:val="Default"/>
              <w:rPr>
                <w:rFonts w:asciiTheme="minorHAnsi" w:hAnsiTheme="minorHAnsi"/>
                <w:i/>
                <w:iCs/>
                <w:sz w:val="20"/>
                <w:szCs w:val="20"/>
                <w:lang w:val="en-US"/>
              </w:rPr>
            </w:pPr>
            <w:r w:rsidRPr="00CE62DB">
              <w:rPr>
                <w:rFonts w:asciiTheme="minorHAnsi" w:hAnsiTheme="minorHAnsi"/>
                <w:i/>
                <w:iCs/>
                <w:sz w:val="20"/>
                <w:szCs w:val="20"/>
                <w:lang w:val="en"/>
              </w:rPr>
              <w:t>Pregnant women are advised against climbing ladders due to the risk of falling.</w:t>
            </w:r>
          </w:p>
          <w:p w14:paraId="11E2B443" w14:textId="21298C16" w:rsidR="005105BC" w:rsidRPr="00CE62DB" w:rsidRDefault="005105BC" w:rsidP="00CE62DB">
            <w:pPr>
              <w:pStyle w:val="Default"/>
              <w:rPr>
                <w:rFonts w:asciiTheme="minorHAnsi" w:hAnsiTheme="minorHAnsi"/>
                <w:i/>
                <w:iCs/>
                <w:sz w:val="20"/>
                <w:szCs w:val="20"/>
                <w:lang w:val="en-US"/>
              </w:rPr>
            </w:pPr>
          </w:p>
        </w:tc>
        <w:tc>
          <w:tcPr>
            <w:tcW w:w="471" w:type="dxa"/>
            <w:shd w:val="clear" w:color="auto" w:fill="FFFFFF" w:themeFill="background1"/>
            <w:vAlign w:val="center"/>
          </w:tcPr>
          <w:p w14:paraId="412A3752" w14:textId="77777777" w:rsidR="00963AD7" w:rsidRPr="00CE62DB" w:rsidRDefault="00963AD7" w:rsidP="00275E48">
            <w:pPr>
              <w:jc w:val="center"/>
              <w:rPr>
                <w:b/>
                <w:bCs/>
                <w:sz w:val="22"/>
                <w:szCs w:val="22"/>
                <w:lang w:val="en-US"/>
              </w:rPr>
            </w:pPr>
          </w:p>
        </w:tc>
        <w:tc>
          <w:tcPr>
            <w:tcW w:w="566" w:type="dxa"/>
            <w:shd w:val="clear" w:color="auto" w:fill="FFFFFF" w:themeFill="background1"/>
            <w:vAlign w:val="center"/>
          </w:tcPr>
          <w:p w14:paraId="0B991B7C" w14:textId="77777777" w:rsidR="00963AD7" w:rsidRPr="00CE62DB" w:rsidRDefault="00963AD7" w:rsidP="00275E48">
            <w:pPr>
              <w:jc w:val="center"/>
              <w:rPr>
                <w:rFonts w:cstheme="minorHAnsi"/>
                <w:bCs/>
                <w:sz w:val="22"/>
                <w:szCs w:val="22"/>
                <w:lang w:val="en-US" w:eastAsia="sv-SE"/>
              </w:rPr>
            </w:pPr>
          </w:p>
        </w:tc>
        <w:tc>
          <w:tcPr>
            <w:tcW w:w="536" w:type="dxa"/>
            <w:shd w:val="clear" w:color="auto" w:fill="FFFFFF" w:themeFill="background1"/>
            <w:vAlign w:val="center"/>
          </w:tcPr>
          <w:p w14:paraId="0BC01D98" w14:textId="77777777" w:rsidR="00963AD7" w:rsidRPr="00CE62DB" w:rsidRDefault="00963AD7" w:rsidP="00275E48">
            <w:pPr>
              <w:jc w:val="center"/>
              <w:rPr>
                <w:rFonts w:cstheme="minorHAnsi"/>
                <w:bCs/>
                <w:sz w:val="22"/>
                <w:szCs w:val="22"/>
                <w:lang w:val="en-US" w:eastAsia="sv-SE"/>
              </w:rPr>
            </w:pPr>
          </w:p>
        </w:tc>
        <w:tc>
          <w:tcPr>
            <w:tcW w:w="3814" w:type="dxa"/>
          </w:tcPr>
          <w:p w14:paraId="643C16E0" w14:textId="77777777" w:rsidR="00963AD7" w:rsidRPr="00CE62DB" w:rsidRDefault="00963AD7" w:rsidP="00275E48">
            <w:pPr>
              <w:rPr>
                <w:b/>
                <w:bCs/>
                <w:sz w:val="22"/>
                <w:szCs w:val="22"/>
                <w:lang w:val="en-US"/>
              </w:rPr>
            </w:pPr>
          </w:p>
        </w:tc>
        <w:tc>
          <w:tcPr>
            <w:tcW w:w="2268" w:type="dxa"/>
          </w:tcPr>
          <w:p w14:paraId="7046743A" w14:textId="77777777" w:rsidR="00963AD7" w:rsidRPr="00CE62DB" w:rsidRDefault="00963AD7" w:rsidP="00275E48">
            <w:pPr>
              <w:rPr>
                <w:b/>
                <w:bCs/>
                <w:sz w:val="22"/>
                <w:szCs w:val="22"/>
                <w:lang w:val="en-US"/>
              </w:rPr>
            </w:pPr>
          </w:p>
        </w:tc>
        <w:tc>
          <w:tcPr>
            <w:tcW w:w="1417" w:type="dxa"/>
          </w:tcPr>
          <w:p w14:paraId="59E5C1A4" w14:textId="77777777" w:rsidR="00963AD7" w:rsidRPr="00CE62DB" w:rsidRDefault="00963AD7" w:rsidP="00275E48">
            <w:pPr>
              <w:rPr>
                <w:b/>
                <w:bCs/>
                <w:sz w:val="22"/>
                <w:szCs w:val="22"/>
                <w:lang w:val="en-US"/>
              </w:rPr>
            </w:pPr>
          </w:p>
        </w:tc>
        <w:tc>
          <w:tcPr>
            <w:tcW w:w="1418" w:type="dxa"/>
          </w:tcPr>
          <w:p w14:paraId="5E42920F" w14:textId="77777777" w:rsidR="00963AD7" w:rsidRPr="00CE62DB" w:rsidRDefault="00963AD7" w:rsidP="00275E48">
            <w:pPr>
              <w:rPr>
                <w:b/>
                <w:bCs/>
                <w:sz w:val="22"/>
                <w:szCs w:val="22"/>
                <w:lang w:val="en-US"/>
              </w:rPr>
            </w:pPr>
          </w:p>
        </w:tc>
      </w:tr>
      <w:tr w:rsidR="00BD535B" w:rsidRPr="00D45E68" w14:paraId="330A75BD" w14:textId="77777777" w:rsidTr="00275E48">
        <w:trPr>
          <w:cantSplit/>
        </w:trPr>
        <w:tc>
          <w:tcPr>
            <w:tcW w:w="4395" w:type="dxa"/>
          </w:tcPr>
          <w:p w14:paraId="5A2E093E" w14:textId="2E44F331" w:rsidR="00BD535B" w:rsidRPr="008C2252" w:rsidRDefault="008C2252" w:rsidP="00275E48">
            <w:pPr>
              <w:pStyle w:val="Default"/>
              <w:rPr>
                <w:rFonts w:asciiTheme="minorHAnsi" w:hAnsiTheme="minorHAnsi"/>
                <w:b/>
                <w:bCs/>
                <w:sz w:val="22"/>
                <w:szCs w:val="22"/>
                <w:lang w:val="en-US"/>
              </w:rPr>
            </w:pPr>
            <w:r w:rsidRPr="008C2252">
              <w:rPr>
                <w:rFonts w:asciiTheme="minorHAnsi" w:hAnsiTheme="minorHAnsi"/>
                <w:b/>
                <w:bCs/>
                <w:sz w:val="22"/>
                <w:szCs w:val="22"/>
                <w:lang w:val="en"/>
              </w:rPr>
              <w:t>Does the work involve prolonged walking or standing?</w:t>
            </w:r>
          </w:p>
        </w:tc>
        <w:tc>
          <w:tcPr>
            <w:tcW w:w="471" w:type="dxa"/>
            <w:shd w:val="clear" w:color="auto" w:fill="FFFFFF" w:themeFill="background1"/>
            <w:vAlign w:val="center"/>
          </w:tcPr>
          <w:p w14:paraId="3325677E" w14:textId="77777777" w:rsidR="00BD535B" w:rsidRPr="008C2252" w:rsidRDefault="00BD535B" w:rsidP="00275E48">
            <w:pPr>
              <w:jc w:val="center"/>
              <w:rPr>
                <w:b/>
                <w:bCs/>
                <w:sz w:val="22"/>
                <w:szCs w:val="22"/>
                <w:lang w:val="en-US"/>
              </w:rPr>
            </w:pPr>
          </w:p>
        </w:tc>
        <w:tc>
          <w:tcPr>
            <w:tcW w:w="566" w:type="dxa"/>
            <w:shd w:val="clear" w:color="auto" w:fill="FFFFFF" w:themeFill="background1"/>
            <w:vAlign w:val="center"/>
          </w:tcPr>
          <w:p w14:paraId="3D0009B1" w14:textId="77777777" w:rsidR="00BD535B" w:rsidRPr="008C2252" w:rsidRDefault="00BD535B" w:rsidP="00275E48">
            <w:pPr>
              <w:jc w:val="center"/>
              <w:rPr>
                <w:rFonts w:cstheme="minorHAnsi"/>
                <w:bCs/>
                <w:sz w:val="22"/>
                <w:szCs w:val="22"/>
                <w:lang w:val="en-US" w:eastAsia="sv-SE"/>
              </w:rPr>
            </w:pPr>
          </w:p>
        </w:tc>
        <w:tc>
          <w:tcPr>
            <w:tcW w:w="536" w:type="dxa"/>
            <w:shd w:val="clear" w:color="auto" w:fill="FFFFFF" w:themeFill="background1"/>
            <w:vAlign w:val="center"/>
          </w:tcPr>
          <w:p w14:paraId="458098A0" w14:textId="77777777" w:rsidR="00BD535B" w:rsidRPr="008C2252" w:rsidRDefault="00BD535B" w:rsidP="00275E48">
            <w:pPr>
              <w:jc w:val="center"/>
              <w:rPr>
                <w:rFonts w:cstheme="minorHAnsi"/>
                <w:bCs/>
                <w:sz w:val="22"/>
                <w:szCs w:val="22"/>
                <w:lang w:val="en-US" w:eastAsia="sv-SE"/>
              </w:rPr>
            </w:pPr>
          </w:p>
        </w:tc>
        <w:tc>
          <w:tcPr>
            <w:tcW w:w="3814" w:type="dxa"/>
          </w:tcPr>
          <w:p w14:paraId="716C1D58" w14:textId="77777777" w:rsidR="00BD535B" w:rsidRPr="008C2252" w:rsidRDefault="00BD535B" w:rsidP="00275E48">
            <w:pPr>
              <w:rPr>
                <w:b/>
                <w:bCs/>
                <w:sz w:val="22"/>
                <w:szCs w:val="22"/>
                <w:lang w:val="en-US"/>
              </w:rPr>
            </w:pPr>
          </w:p>
        </w:tc>
        <w:tc>
          <w:tcPr>
            <w:tcW w:w="2268" w:type="dxa"/>
          </w:tcPr>
          <w:p w14:paraId="5BAEB666" w14:textId="77777777" w:rsidR="00BD535B" w:rsidRPr="008C2252" w:rsidRDefault="00BD535B" w:rsidP="00275E48">
            <w:pPr>
              <w:rPr>
                <w:b/>
                <w:bCs/>
                <w:sz w:val="22"/>
                <w:szCs w:val="22"/>
                <w:lang w:val="en-US"/>
              </w:rPr>
            </w:pPr>
          </w:p>
        </w:tc>
        <w:tc>
          <w:tcPr>
            <w:tcW w:w="1417" w:type="dxa"/>
          </w:tcPr>
          <w:p w14:paraId="58984397" w14:textId="77777777" w:rsidR="00BD535B" w:rsidRPr="008C2252" w:rsidRDefault="00BD535B" w:rsidP="00275E48">
            <w:pPr>
              <w:rPr>
                <w:b/>
                <w:bCs/>
                <w:sz w:val="22"/>
                <w:szCs w:val="22"/>
                <w:lang w:val="en-US"/>
              </w:rPr>
            </w:pPr>
          </w:p>
        </w:tc>
        <w:tc>
          <w:tcPr>
            <w:tcW w:w="1418" w:type="dxa"/>
          </w:tcPr>
          <w:p w14:paraId="6465DE35" w14:textId="77777777" w:rsidR="00BD535B" w:rsidRPr="008C2252" w:rsidRDefault="00BD535B" w:rsidP="00275E48">
            <w:pPr>
              <w:rPr>
                <w:b/>
                <w:bCs/>
                <w:sz w:val="22"/>
                <w:szCs w:val="22"/>
                <w:lang w:val="en-US"/>
              </w:rPr>
            </w:pPr>
          </w:p>
        </w:tc>
      </w:tr>
      <w:tr w:rsidR="00BD535B" w:rsidRPr="00D45E68" w14:paraId="035C1218" w14:textId="77777777" w:rsidTr="00275E48">
        <w:trPr>
          <w:cantSplit/>
        </w:trPr>
        <w:tc>
          <w:tcPr>
            <w:tcW w:w="4395" w:type="dxa"/>
          </w:tcPr>
          <w:p w14:paraId="61DE67BB" w14:textId="2A9141AC" w:rsidR="006C6BC7" w:rsidRPr="006C6BC7" w:rsidRDefault="006C6BC7" w:rsidP="006C6BC7">
            <w:pPr>
              <w:pStyle w:val="Default"/>
              <w:rPr>
                <w:rFonts w:asciiTheme="minorHAnsi" w:hAnsiTheme="minorHAnsi"/>
                <w:b/>
                <w:bCs/>
                <w:sz w:val="22"/>
                <w:szCs w:val="22"/>
                <w:lang w:val="en-US"/>
              </w:rPr>
            </w:pPr>
            <w:r w:rsidRPr="006C6BC7">
              <w:rPr>
                <w:rFonts w:asciiTheme="minorHAnsi" w:hAnsiTheme="minorHAnsi"/>
                <w:b/>
                <w:bCs/>
                <w:sz w:val="22"/>
                <w:szCs w:val="22"/>
                <w:lang w:val="en-US"/>
              </w:rPr>
              <w:t>Does lone work occur?</w:t>
            </w:r>
          </w:p>
          <w:p w14:paraId="5B26F39E" w14:textId="5C74CB10" w:rsidR="006C6BC7" w:rsidRPr="006C6BC7" w:rsidRDefault="006C6BC7" w:rsidP="006C6BC7">
            <w:pPr>
              <w:pStyle w:val="Default"/>
              <w:rPr>
                <w:rFonts w:asciiTheme="minorHAnsi" w:hAnsiTheme="minorHAnsi"/>
                <w:i/>
                <w:iCs/>
                <w:sz w:val="20"/>
                <w:szCs w:val="20"/>
                <w:lang w:val="en-US"/>
              </w:rPr>
            </w:pPr>
            <w:r w:rsidRPr="006C6BC7">
              <w:rPr>
                <w:rFonts w:asciiTheme="minorHAnsi" w:hAnsiTheme="minorHAnsi"/>
                <w:i/>
                <w:iCs/>
                <w:sz w:val="20"/>
                <w:szCs w:val="20"/>
                <w:lang w:val="en"/>
              </w:rPr>
              <w:t>Working alone shall be limited and, if possible, avoided entirely.</w:t>
            </w:r>
          </w:p>
          <w:p w14:paraId="3DD7BF81" w14:textId="27AC860C" w:rsidR="00B63AC6" w:rsidRPr="006C6BC7" w:rsidRDefault="00B63AC6" w:rsidP="006C6BC7">
            <w:pPr>
              <w:rPr>
                <w:i/>
                <w:iCs/>
                <w:sz w:val="20"/>
                <w:szCs w:val="20"/>
                <w:lang w:val="en-US"/>
              </w:rPr>
            </w:pPr>
          </w:p>
        </w:tc>
        <w:tc>
          <w:tcPr>
            <w:tcW w:w="471" w:type="dxa"/>
            <w:shd w:val="clear" w:color="auto" w:fill="FFFFFF" w:themeFill="background1"/>
            <w:vAlign w:val="center"/>
          </w:tcPr>
          <w:p w14:paraId="18DA8139" w14:textId="77777777" w:rsidR="00BD535B" w:rsidRPr="006C6BC7" w:rsidRDefault="00BD535B" w:rsidP="00275E48">
            <w:pPr>
              <w:jc w:val="center"/>
              <w:rPr>
                <w:b/>
                <w:bCs/>
                <w:sz w:val="22"/>
                <w:szCs w:val="22"/>
                <w:lang w:val="en-US"/>
              </w:rPr>
            </w:pPr>
          </w:p>
        </w:tc>
        <w:tc>
          <w:tcPr>
            <w:tcW w:w="566" w:type="dxa"/>
            <w:shd w:val="clear" w:color="auto" w:fill="FFFFFF" w:themeFill="background1"/>
            <w:vAlign w:val="center"/>
          </w:tcPr>
          <w:p w14:paraId="119C1484" w14:textId="77777777" w:rsidR="00BD535B" w:rsidRPr="006C6BC7" w:rsidRDefault="00BD535B" w:rsidP="00275E48">
            <w:pPr>
              <w:jc w:val="center"/>
              <w:rPr>
                <w:rFonts w:cstheme="minorHAnsi"/>
                <w:bCs/>
                <w:sz w:val="22"/>
                <w:szCs w:val="22"/>
                <w:lang w:val="en-US" w:eastAsia="sv-SE"/>
              </w:rPr>
            </w:pPr>
          </w:p>
        </w:tc>
        <w:tc>
          <w:tcPr>
            <w:tcW w:w="536" w:type="dxa"/>
            <w:shd w:val="clear" w:color="auto" w:fill="FFFFFF" w:themeFill="background1"/>
            <w:vAlign w:val="center"/>
          </w:tcPr>
          <w:p w14:paraId="2BCBD742" w14:textId="77777777" w:rsidR="00BD535B" w:rsidRPr="006C6BC7" w:rsidRDefault="00BD535B" w:rsidP="00275E48">
            <w:pPr>
              <w:jc w:val="center"/>
              <w:rPr>
                <w:rFonts w:cstheme="minorHAnsi"/>
                <w:bCs/>
                <w:sz w:val="22"/>
                <w:szCs w:val="22"/>
                <w:lang w:val="en-US" w:eastAsia="sv-SE"/>
              </w:rPr>
            </w:pPr>
          </w:p>
        </w:tc>
        <w:tc>
          <w:tcPr>
            <w:tcW w:w="3814" w:type="dxa"/>
          </w:tcPr>
          <w:p w14:paraId="460DC782" w14:textId="77777777" w:rsidR="00BD535B" w:rsidRPr="006C6BC7" w:rsidRDefault="00BD535B" w:rsidP="00275E48">
            <w:pPr>
              <w:rPr>
                <w:b/>
                <w:bCs/>
                <w:sz w:val="22"/>
                <w:szCs w:val="22"/>
                <w:lang w:val="en-US"/>
              </w:rPr>
            </w:pPr>
          </w:p>
        </w:tc>
        <w:tc>
          <w:tcPr>
            <w:tcW w:w="2268" w:type="dxa"/>
          </w:tcPr>
          <w:p w14:paraId="19AB9979" w14:textId="77777777" w:rsidR="00BD535B" w:rsidRPr="006C6BC7" w:rsidRDefault="00BD535B" w:rsidP="00275E48">
            <w:pPr>
              <w:rPr>
                <w:b/>
                <w:bCs/>
                <w:sz w:val="22"/>
                <w:szCs w:val="22"/>
                <w:lang w:val="en-US"/>
              </w:rPr>
            </w:pPr>
          </w:p>
        </w:tc>
        <w:tc>
          <w:tcPr>
            <w:tcW w:w="1417" w:type="dxa"/>
          </w:tcPr>
          <w:p w14:paraId="672B893A" w14:textId="77777777" w:rsidR="00BD535B" w:rsidRPr="006C6BC7" w:rsidRDefault="00BD535B" w:rsidP="00275E48">
            <w:pPr>
              <w:rPr>
                <w:b/>
                <w:bCs/>
                <w:sz w:val="22"/>
                <w:szCs w:val="22"/>
                <w:lang w:val="en-US"/>
              </w:rPr>
            </w:pPr>
          </w:p>
        </w:tc>
        <w:tc>
          <w:tcPr>
            <w:tcW w:w="1418" w:type="dxa"/>
          </w:tcPr>
          <w:p w14:paraId="0C3C60D9" w14:textId="77777777" w:rsidR="00BD535B" w:rsidRPr="006C6BC7" w:rsidRDefault="00BD535B" w:rsidP="00275E48">
            <w:pPr>
              <w:rPr>
                <w:b/>
                <w:bCs/>
                <w:sz w:val="22"/>
                <w:szCs w:val="22"/>
                <w:lang w:val="en-US"/>
              </w:rPr>
            </w:pPr>
          </w:p>
        </w:tc>
      </w:tr>
      <w:tr w:rsidR="00BD535B" w:rsidRPr="00D45E68" w14:paraId="02DE03BC" w14:textId="77777777" w:rsidTr="00275E48">
        <w:tc>
          <w:tcPr>
            <w:tcW w:w="4395" w:type="dxa"/>
          </w:tcPr>
          <w:p w14:paraId="3E10FBB7" w14:textId="66EE557A" w:rsidR="00BD535B" w:rsidRPr="0018314F" w:rsidRDefault="0018314F" w:rsidP="00275E48">
            <w:pPr>
              <w:pStyle w:val="Default"/>
              <w:rPr>
                <w:rFonts w:asciiTheme="minorHAnsi" w:hAnsiTheme="minorHAnsi"/>
                <w:b/>
                <w:bCs/>
                <w:sz w:val="22"/>
                <w:szCs w:val="22"/>
                <w:lang w:val="en-US"/>
              </w:rPr>
            </w:pPr>
            <w:r w:rsidRPr="0018314F">
              <w:rPr>
                <w:rFonts w:asciiTheme="minorHAnsi" w:hAnsiTheme="minorHAnsi"/>
                <w:b/>
                <w:bCs/>
                <w:sz w:val="22"/>
                <w:szCs w:val="22"/>
                <w:lang w:val="en"/>
              </w:rPr>
              <w:t>Do equipment, workspace, or work areas need to be adapted</w:t>
            </w:r>
            <w:r>
              <w:rPr>
                <w:rFonts w:asciiTheme="minorHAnsi" w:hAnsiTheme="minorHAnsi"/>
                <w:b/>
                <w:bCs/>
                <w:sz w:val="22"/>
                <w:szCs w:val="22"/>
                <w:lang w:val="en"/>
              </w:rPr>
              <w:t>?</w:t>
            </w:r>
          </w:p>
        </w:tc>
        <w:tc>
          <w:tcPr>
            <w:tcW w:w="471" w:type="dxa"/>
            <w:shd w:val="clear" w:color="auto" w:fill="FFFFFF" w:themeFill="background1"/>
            <w:vAlign w:val="center"/>
          </w:tcPr>
          <w:p w14:paraId="2C95703A" w14:textId="77777777" w:rsidR="00BD535B" w:rsidRPr="0018314F" w:rsidRDefault="00BD535B" w:rsidP="00275E48">
            <w:pPr>
              <w:jc w:val="center"/>
              <w:rPr>
                <w:b/>
                <w:bCs/>
                <w:sz w:val="22"/>
                <w:szCs w:val="22"/>
                <w:lang w:val="en-US"/>
              </w:rPr>
            </w:pPr>
          </w:p>
        </w:tc>
        <w:tc>
          <w:tcPr>
            <w:tcW w:w="566" w:type="dxa"/>
            <w:shd w:val="clear" w:color="auto" w:fill="FFFFFF" w:themeFill="background1"/>
            <w:vAlign w:val="center"/>
          </w:tcPr>
          <w:p w14:paraId="7BFF2540" w14:textId="77777777" w:rsidR="00BD535B" w:rsidRPr="0018314F" w:rsidRDefault="00BD535B" w:rsidP="00275E48">
            <w:pPr>
              <w:jc w:val="center"/>
              <w:rPr>
                <w:rFonts w:cstheme="minorHAnsi"/>
                <w:bCs/>
                <w:sz w:val="22"/>
                <w:szCs w:val="22"/>
                <w:lang w:val="en-US" w:eastAsia="sv-SE"/>
              </w:rPr>
            </w:pPr>
          </w:p>
        </w:tc>
        <w:tc>
          <w:tcPr>
            <w:tcW w:w="536" w:type="dxa"/>
            <w:shd w:val="clear" w:color="auto" w:fill="FFFFFF" w:themeFill="background1"/>
            <w:vAlign w:val="center"/>
          </w:tcPr>
          <w:p w14:paraId="064513B2" w14:textId="77777777" w:rsidR="00BD535B" w:rsidRPr="0018314F" w:rsidRDefault="00BD535B" w:rsidP="00275E48">
            <w:pPr>
              <w:jc w:val="center"/>
              <w:rPr>
                <w:rFonts w:cstheme="minorHAnsi"/>
                <w:bCs/>
                <w:sz w:val="22"/>
                <w:szCs w:val="22"/>
                <w:lang w:val="en-US" w:eastAsia="sv-SE"/>
              </w:rPr>
            </w:pPr>
          </w:p>
        </w:tc>
        <w:tc>
          <w:tcPr>
            <w:tcW w:w="3814" w:type="dxa"/>
          </w:tcPr>
          <w:p w14:paraId="2311487E" w14:textId="77777777" w:rsidR="00BD535B" w:rsidRPr="0018314F" w:rsidRDefault="00BD535B" w:rsidP="00275E48">
            <w:pPr>
              <w:rPr>
                <w:b/>
                <w:bCs/>
                <w:sz w:val="22"/>
                <w:szCs w:val="22"/>
                <w:lang w:val="en-US"/>
              </w:rPr>
            </w:pPr>
          </w:p>
        </w:tc>
        <w:tc>
          <w:tcPr>
            <w:tcW w:w="2268" w:type="dxa"/>
          </w:tcPr>
          <w:p w14:paraId="6916BF6B" w14:textId="77777777" w:rsidR="00BD535B" w:rsidRPr="0018314F" w:rsidRDefault="00BD535B" w:rsidP="00275E48">
            <w:pPr>
              <w:rPr>
                <w:b/>
                <w:bCs/>
                <w:sz w:val="22"/>
                <w:szCs w:val="22"/>
                <w:lang w:val="en-US"/>
              </w:rPr>
            </w:pPr>
          </w:p>
        </w:tc>
        <w:tc>
          <w:tcPr>
            <w:tcW w:w="1417" w:type="dxa"/>
          </w:tcPr>
          <w:p w14:paraId="28BA6E2C" w14:textId="77777777" w:rsidR="00BD535B" w:rsidRPr="0018314F" w:rsidRDefault="00BD535B" w:rsidP="00275E48">
            <w:pPr>
              <w:rPr>
                <w:b/>
                <w:bCs/>
                <w:sz w:val="22"/>
                <w:szCs w:val="22"/>
                <w:lang w:val="en-US"/>
              </w:rPr>
            </w:pPr>
          </w:p>
        </w:tc>
        <w:tc>
          <w:tcPr>
            <w:tcW w:w="1418" w:type="dxa"/>
          </w:tcPr>
          <w:p w14:paraId="132162F5" w14:textId="77777777" w:rsidR="00BD535B" w:rsidRPr="0018314F" w:rsidRDefault="00BD535B" w:rsidP="00275E48">
            <w:pPr>
              <w:rPr>
                <w:b/>
                <w:bCs/>
                <w:sz w:val="22"/>
                <w:szCs w:val="22"/>
                <w:lang w:val="en-US"/>
              </w:rPr>
            </w:pPr>
          </w:p>
        </w:tc>
      </w:tr>
      <w:tr w:rsidR="00BD535B" w:rsidRPr="00D45E68" w14:paraId="4D01C077" w14:textId="77777777" w:rsidTr="00275E48">
        <w:tc>
          <w:tcPr>
            <w:tcW w:w="4395" w:type="dxa"/>
          </w:tcPr>
          <w:p w14:paraId="4DBAA3E6" w14:textId="02B00C5C" w:rsidR="006961B3" w:rsidRPr="006961B3" w:rsidRDefault="006961B3" w:rsidP="006961B3">
            <w:pPr>
              <w:pStyle w:val="Default"/>
              <w:rPr>
                <w:rFonts w:asciiTheme="minorHAnsi" w:hAnsiTheme="minorHAnsi"/>
                <w:b/>
                <w:bCs/>
                <w:sz w:val="22"/>
                <w:szCs w:val="22"/>
                <w:lang w:val="en-US"/>
              </w:rPr>
            </w:pPr>
            <w:r w:rsidRPr="006961B3">
              <w:rPr>
                <w:rFonts w:asciiTheme="minorHAnsi" w:hAnsiTheme="minorHAnsi"/>
                <w:b/>
                <w:bCs/>
                <w:sz w:val="22"/>
                <w:szCs w:val="22"/>
                <w:lang w:val="en"/>
              </w:rPr>
              <w:t>Is there an opportunity to take a break and rest if needed?</w:t>
            </w:r>
          </w:p>
          <w:p w14:paraId="733663EA" w14:textId="6CA8FE23" w:rsidR="006961B3" w:rsidRPr="006961B3" w:rsidRDefault="006961B3" w:rsidP="006961B3">
            <w:pPr>
              <w:pStyle w:val="Default"/>
              <w:rPr>
                <w:rFonts w:asciiTheme="minorHAnsi" w:hAnsiTheme="minorHAnsi"/>
                <w:i/>
                <w:iCs/>
                <w:sz w:val="20"/>
                <w:szCs w:val="20"/>
                <w:lang w:val="en-US"/>
              </w:rPr>
            </w:pPr>
            <w:r w:rsidRPr="006961B3">
              <w:rPr>
                <w:rFonts w:asciiTheme="minorHAnsi" w:hAnsiTheme="minorHAnsi"/>
                <w:i/>
                <w:iCs/>
                <w:sz w:val="20"/>
                <w:szCs w:val="20"/>
                <w:lang w:val="en"/>
              </w:rPr>
              <w:t>An employer must ensure that a pregnant or breastfeeding employee has the opportunity to rest temporarily in a lying position at the workplace under suitable conditions.</w:t>
            </w:r>
          </w:p>
          <w:p w14:paraId="3410501A" w14:textId="08A40CEF" w:rsidR="00B63AC6" w:rsidRPr="006961B3" w:rsidRDefault="00B63AC6" w:rsidP="006961B3">
            <w:pPr>
              <w:pStyle w:val="Default"/>
              <w:rPr>
                <w:rFonts w:asciiTheme="minorHAnsi" w:hAnsiTheme="minorHAnsi"/>
                <w:sz w:val="22"/>
                <w:szCs w:val="22"/>
                <w:lang w:val="en-US"/>
              </w:rPr>
            </w:pPr>
          </w:p>
        </w:tc>
        <w:tc>
          <w:tcPr>
            <w:tcW w:w="471" w:type="dxa"/>
            <w:shd w:val="clear" w:color="auto" w:fill="FFFFFF" w:themeFill="background1"/>
            <w:vAlign w:val="center"/>
          </w:tcPr>
          <w:p w14:paraId="70DDBEA6" w14:textId="77777777" w:rsidR="00BD535B" w:rsidRPr="006961B3" w:rsidRDefault="00BD535B" w:rsidP="00275E48">
            <w:pPr>
              <w:jc w:val="center"/>
              <w:rPr>
                <w:b/>
                <w:bCs/>
                <w:sz w:val="22"/>
                <w:szCs w:val="22"/>
                <w:lang w:val="en-US"/>
              </w:rPr>
            </w:pPr>
          </w:p>
        </w:tc>
        <w:tc>
          <w:tcPr>
            <w:tcW w:w="566" w:type="dxa"/>
            <w:shd w:val="clear" w:color="auto" w:fill="FFFFFF" w:themeFill="background1"/>
            <w:vAlign w:val="center"/>
          </w:tcPr>
          <w:p w14:paraId="05E7D1E8" w14:textId="77777777" w:rsidR="00BD535B" w:rsidRPr="006961B3" w:rsidRDefault="00BD535B" w:rsidP="00275E48">
            <w:pPr>
              <w:jc w:val="center"/>
              <w:rPr>
                <w:rFonts w:cstheme="minorHAnsi"/>
                <w:bCs/>
                <w:sz w:val="22"/>
                <w:szCs w:val="22"/>
                <w:lang w:val="en-US" w:eastAsia="sv-SE"/>
              </w:rPr>
            </w:pPr>
          </w:p>
        </w:tc>
        <w:tc>
          <w:tcPr>
            <w:tcW w:w="536" w:type="dxa"/>
            <w:shd w:val="clear" w:color="auto" w:fill="FFFFFF" w:themeFill="background1"/>
            <w:vAlign w:val="center"/>
          </w:tcPr>
          <w:p w14:paraId="296C5E77" w14:textId="77777777" w:rsidR="00BD535B" w:rsidRPr="006961B3" w:rsidRDefault="00BD535B" w:rsidP="00275E48">
            <w:pPr>
              <w:jc w:val="center"/>
              <w:rPr>
                <w:rFonts w:cstheme="minorHAnsi"/>
                <w:bCs/>
                <w:sz w:val="22"/>
                <w:szCs w:val="22"/>
                <w:lang w:val="en-US" w:eastAsia="sv-SE"/>
              </w:rPr>
            </w:pPr>
          </w:p>
        </w:tc>
        <w:tc>
          <w:tcPr>
            <w:tcW w:w="3814" w:type="dxa"/>
          </w:tcPr>
          <w:p w14:paraId="3D70C303" w14:textId="77777777" w:rsidR="00BD535B" w:rsidRPr="006961B3" w:rsidRDefault="00BD535B" w:rsidP="00275E48">
            <w:pPr>
              <w:rPr>
                <w:b/>
                <w:bCs/>
                <w:sz w:val="22"/>
                <w:szCs w:val="22"/>
                <w:lang w:val="en-US"/>
              </w:rPr>
            </w:pPr>
          </w:p>
        </w:tc>
        <w:tc>
          <w:tcPr>
            <w:tcW w:w="2268" w:type="dxa"/>
          </w:tcPr>
          <w:p w14:paraId="29F62461" w14:textId="77777777" w:rsidR="00BD535B" w:rsidRPr="006961B3" w:rsidRDefault="00BD535B" w:rsidP="00275E48">
            <w:pPr>
              <w:rPr>
                <w:b/>
                <w:bCs/>
                <w:sz w:val="22"/>
                <w:szCs w:val="22"/>
                <w:lang w:val="en-US"/>
              </w:rPr>
            </w:pPr>
          </w:p>
        </w:tc>
        <w:tc>
          <w:tcPr>
            <w:tcW w:w="1417" w:type="dxa"/>
          </w:tcPr>
          <w:p w14:paraId="62DE725B" w14:textId="77777777" w:rsidR="00BD535B" w:rsidRPr="006961B3" w:rsidRDefault="00BD535B" w:rsidP="00275E48">
            <w:pPr>
              <w:rPr>
                <w:b/>
                <w:bCs/>
                <w:sz w:val="22"/>
                <w:szCs w:val="22"/>
                <w:lang w:val="en-US"/>
              </w:rPr>
            </w:pPr>
          </w:p>
        </w:tc>
        <w:tc>
          <w:tcPr>
            <w:tcW w:w="1418" w:type="dxa"/>
          </w:tcPr>
          <w:p w14:paraId="0AD5F417" w14:textId="77777777" w:rsidR="00BD535B" w:rsidRPr="006961B3" w:rsidRDefault="00BD535B" w:rsidP="00275E48">
            <w:pPr>
              <w:rPr>
                <w:b/>
                <w:bCs/>
                <w:sz w:val="22"/>
                <w:szCs w:val="22"/>
                <w:lang w:val="en-US"/>
              </w:rPr>
            </w:pPr>
          </w:p>
        </w:tc>
      </w:tr>
      <w:tr w:rsidR="00BD535B" w:rsidRPr="004C3BA1" w14:paraId="4A0AE169" w14:textId="77777777" w:rsidTr="00275E48">
        <w:tc>
          <w:tcPr>
            <w:tcW w:w="4395" w:type="dxa"/>
            <w:shd w:val="clear" w:color="auto" w:fill="DAE9F7" w:themeFill="text2" w:themeFillTint="1A"/>
          </w:tcPr>
          <w:p w14:paraId="0688A74F" w14:textId="24A8EFEC" w:rsidR="00BD535B" w:rsidRPr="00D861B7" w:rsidRDefault="00BD535B" w:rsidP="00275E48">
            <w:pPr>
              <w:pStyle w:val="Default"/>
              <w:numPr>
                <w:ilvl w:val="0"/>
                <w:numId w:val="3"/>
              </w:numPr>
              <w:rPr>
                <w:rFonts w:asciiTheme="minorHAnsi" w:hAnsiTheme="minorHAnsi"/>
                <w:b/>
                <w:bCs/>
                <w:sz w:val="26"/>
                <w:szCs w:val="26"/>
              </w:rPr>
            </w:pPr>
            <w:r w:rsidRPr="00D861B7">
              <w:rPr>
                <w:rFonts w:asciiTheme="minorHAnsi" w:hAnsiTheme="minorHAnsi"/>
                <w:b/>
                <w:bCs/>
                <w:sz w:val="26"/>
                <w:szCs w:val="26"/>
              </w:rPr>
              <w:t>Gase</w:t>
            </w:r>
            <w:r w:rsidR="007E5721">
              <w:rPr>
                <w:rFonts w:asciiTheme="minorHAnsi" w:hAnsiTheme="minorHAnsi"/>
                <w:b/>
                <w:bCs/>
                <w:sz w:val="26"/>
                <w:szCs w:val="26"/>
              </w:rPr>
              <w:t>s</w:t>
            </w:r>
          </w:p>
        </w:tc>
        <w:tc>
          <w:tcPr>
            <w:tcW w:w="471" w:type="dxa"/>
            <w:shd w:val="clear" w:color="auto" w:fill="DAE9F7" w:themeFill="text2" w:themeFillTint="1A"/>
            <w:vAlign w:val="center"/>
          </w:tcPr>
          <w:p w14:paraId="4387418A" w14:textId="77777777" w:rsidR="00BD535B" w:rsidRPr="004C3BA1" w:rsidRDefault="00BD535B" w:rsidP="00275E48">
            <w:pPr>
              <w:jc w:val="center"/>
              <w:rPr>
                <w:b/>
                <w:bCs/>
                <w:sz w:val="22"/>
                <w:szCs w:val="22"/>
              </w:rPr>
            </w:pPr>
          </w:p>
        </w:tc>
        <w:tc>
          <w:tcPr>
            <w:tcW w:w="566" w:type="dxa"/>
            <w:shd w:val="clear" w:color="auto" w:fill="DAE9F7" w:themeFill="text2" w:themeFillTint="1A"/>
            <w:vAlign w:val="center"/>
          </w:tcPr>
          <w:p w14:paraId="36EA1BAE" w14:textId="77777777" w:rsidR="00BD535B" w:rsidRPr="004C3BA1" w:rsidRDefault="00BD535B" w:rsidP="00275E48">
            <w:pPr>
              <w:jc w:val="center"/>
              <w:rPr>
                <w:rFonts w:cstheme="minorHAnsi"/>
                <w:bCs/>
                <w:sz w:val="22"/>
                <w:szCs w:val="22"/>
                <w:lang w:eastAsia="sv-SE"/>
              </w:rPr>
            </w:pPr>
          </w:p>
        </w:tc>
        <w:tc>
          <w:tcPr>
            <w:tcW w:w="536" w:type="dxa"/>
            <w:shd w:val="clear" w:color="auto" w:fill="DAE9F7" w:themeFill="text2" w:themeFillTint="1A"/>
            <w:vAlign w:val="center"/>
          </w:tcPr>
          <w:p w14:paraId="4E34C62A" w14:textId="77777777" w:rsidR="00BD535B" w:rsidRPr="004C3BA1" w:rsidRDefault="00BD535B" w:rsidP="00275E48">
            <w:pPr>
              <w:jc w:val="center"/>
              <w:rPr>
                <w:rFonts w:cstheme="minorHAnsi"/>
                <w:bCs/>
                <w:sz w:val="22"/>
                <w:szCs w:val="22"/>
                <w:lang w:eastAsia="sv-SE"/>
              </w:rPr>
            </w:pPr>
          </w:p>
        </w:tc>
        <w:tc>
          <w:tcPr>
            <w:tcW w:w="3814" w:type="dxa"/>
            <w:shd w:val="clear" w:color="auto" w:fill="DAE9F7" w:themeFill="text2" w:themeFillTint="1A"/>
          </w:tcPr>
          <w:p w14:paraId="59A31EEF" w14:textId="77777777" w:rsidR="00BD535B" w:rsidRPr="004C3BA1" w:rsidRDefault="00BD535B" w:rsidP="00275E48">
            <w:pPr>
              <w:rPr>
                <w:b/>
                <w:bCs/>
                <w:sz w:val="22"/>
                <w:szCs w:val="22"/>
              </w:rPr>
            </w:pPr>
          </w:p>
        </w:tc>
        <w:tc>
          <w:tcPr>
            <w:tcW w:w="2268" w:type="dxa"/>
            <w:shd w:val="clear" w:color="auto" w:fill="DAE9F7" w:themeFill="text2" w:themeFillTint="1A"/>
          </w:tcPr>
          <w:p w14:paraId="61E6A352" w14:textId="77777777" w:rsidR="00BD535B" w:rsidRPr="004C3BA1" w:rsidRDefault="00BD535B" w:rsidP="00275E48">
            <w:pPr>
              <w:rPr>
                <w:b/>
                <w:bCs/>
                <w:sz w:val="22"/>
                <w:szCs w:val="22"/>
              </w:rPr>
            </w:pPr>
          </w:p>
        </w:tc>
        <w:tc>
          <w:tcPr>
            <w:tcW w:w="1417" w:type="dxa"/>
            <w:shd w:val="clear" w:color="auto" w:fill="DAE9F7" w:themeFill="text2" w:themeFillTint="1A"/>
          </w:tcPr>
          <w:p w14:paraId="68145B3A" w14:textId="77777777" w:rsidR="00BD535B" w:rsidRPr="004C3BA1" w:rsidRDefault="00BD535B" w:rsidP="00275E48">
            <w:pPr>
              <w:rPr>
                <w:b/>
                <w:bCs/>
                <w:sz w:val="22"/>
                <w:szCs w:val="22"/>
              </w:rPr>
            </w:pPr>
          </w:p>
        </w:tc>
        <w:tc>
          <w:tcPr>
            <w:tcW w:w="1418" w:type="dxa"/>
            <w:shd w:val="clear" w:color="auto" w:fill="DAE9F7" w:themeFill="text2" w:themeFillTint="1A"/>
          </w:tcPr>
          <w:p w14:paraId="6FFCA31F" w14:textId="77777777" w:rsidR="00BD535B" w:rsidRPr="004C3BA1" w:rsidRDefault="00BD535B" w:rsidP="00275E48">
            <w:pPr>
              <w:rPr>
                <w:b/>
                <w:bCs/>
                <w:sz w:val="22"/>
                <w:szCs w:val="22"/>
              </w:rPr>
            </w:pPr>
          </w:p>
        </w:tc>
      </w:tr>
      <w:tr w:rsidR="00BD535B" w:rsidRPr="00D45E68" w14:paraId="404E5BCF" w14:textId="77777777" w:rsidTr="00275E48">
        <w:tc>
          <w:tcPr>
            <w:tcW w:w="4395" w:type="dxa"/>
          </w:tcPr>
          <w:p w14:paraId="3693723A" w14:textId="3068A193" w:rsidR="003876B9" w:rsidRPr="003876B9" w:rsidRDefault="003876B9" w:rsidP="003876B9">
            <w:pPr>
              <w:pStyle w:val="Default"/>
              <w:rPr>
                <w:rFonts w:asciiTheme="minorHAnsi" w:hAnsiTheme="minorHAnsi"/>
                <w:b/>
                <w:bCs/>
                <w:sz w:val="22"/>
                <w:szCs w:val="22"/>
                <w:lang w:val="en-US"/>
              </w:rPr>
            </w:pPr>
            <w:r w:rsidRPr="003876B9">
              <w:rPr>
                <w:rFonts w:asciiTheme="minorHAnsi" w:hAnsiTheme="minorHAnsi"/>
                <w:b/>
                <w:bCs/>
                <w:sz w:val="22"/>
                <w:szCs w:val="22"/>
                <w:lang w:val="en"/>
              </w:rPr>
              <w:t>Is work involving carbon monoxide carried out?</w:t>
            </w:r>
          </w:p>
          <w:p w14:paraId="46E6105E" w14:textId="77777777" w:rsidR="003876B9" w:rsidRPr="003876B9" w:rsidRDefault="003876B9" w:rsidP="003876B9">
            <w:pPr>
              <w:pStyle w:val="Default"/>
              <w:rPr>
                <w:rFonts w:asciiTheme="minorHAnsi" w:hAnsiTheme="minorHAnsi"/>
                <w:i/>
                <w:iCs/>
                <w:sz w:val="20"/>
                <w:szCs w:val="20"/>
                <w:lang w:val="en-US"/>
              </w:rPr>
            </w:pPr>
            <w:r w:rsidRPr="003876B9">
              <w:rPr>
                <w:rFonts w:asciiTheme="minorHAnsi" w:hAnsiTheme="minorHAnsi"/>
                <w:i/>
                <w:iCs/>
                <w:sz w:val="20"/>
                <w:szCs w:val="20"/>
                <w:lang w:val="en"/>
              </w:rPr>
              <w:t>Carbon monoxide reduces the oxygen-carrying capacity of the blood in both mother and fetus; the fetus is more sensitive to carbon monoxide than the mother. Accidental carbon monoxide poisoning poses a clear risk of fetal injury.</w:t>
            </w:r>
          </w:p>
          <w:p w14:paraId="70B73FF4" w14:textId="64C6D36F" w:rsidR="00B63AC6" w:rsidRPr="003876B9" w:rsidRDefault="00B63AC6" w:rsidP="003876B9">
            <w:pPr>
              <w:pStyle w:val="Default"/>
              <w:rPr>
                <w:rFonts w:asciiTheme="minorHAnsi" w:hAnsiTheme="minorHAnsi"/>
                <w:i/>
                <w:iCs/>
                <w:sz w:val="20"/>
                <w:szCs w:val="20"/>
                <w:lang w:val="en-US"/>
              </w:rPr>
            </w:pPr>
          </w:p>
        </w:tc>
        <w:tc>
          <w:tcPr>
            <w:tcW w:w="471" w:type="dxa"/>
            <w:shd w:val="clear" w:color="auto" w:fill="FFFFFF" w:themeFill="background1"/>
            <w:vAlign w:val="center"/>
          </w:tcPr>
          <w:p w14:paraId="411D6B87" w14:textId="77777777" w:rsidR="00BD535B" w:rsidRPr="003876B9" w:rsidRDefault="00BD535B" w:rsidP="00275E48">
            <w:pPr>
              <w:jc w:val="center"/>
              <w:rPr>
                <w:b/>
                <w:bCs/>
                <w:sz w:val="22"/>
                <w:szCs w:val="22"/>
                <w:lang w:val="en-US"/>
              </w:rPr>
            </w:pPr>
          </w:p>
        </w:tc>
        <w:tc>
          <w:tcPr>
            <w:tcW w:w="566" w:type="dxa"/>
            <w:shd w:val="clear" w:color="auto" w:fill="FFFFFF" w:themeFill="background1"/>
            <w:vAlign w:val="center"/>
          </w:tcPr>
          <w:p w14:paraId="20B2E57F" w14:textId="77777777" w:rsidR="00BD535B" w:rsidRPr="003876B9" w:rsidRDefault="00BD535B" w:rsidP="00275E48">
            <w:pPr>
              <w:jc w:val="center"/>
              <w:rPr>
                <w:rFonts w:cstheme="minorHAnsi"/>
                <w:bCs/>
                <w:sz w:val="22"/>
                <w:szCs w:val="22"/>
                <w:lang w:val="en-US" w:eastAsia="sv-SE"/>
              </w:rPr>
            </w:pPr>
          </w:p>
        </w:tc>
        <w:tc>
          <w:tcPr>
            <w:tcW w:w="536" w:type="dxa"/>
            <w:shd w:val="clear" w:color="auto" w:fill="FFFFFF" w:themeFill="background1"/>
            <w:vAlign w:val="center"/>
          </w:tcPr>
          <w:p w14:paraId="0A1B0F9C" w14:textId="77777777" w:rsidR="00BD535B" w:rsidRPr="003876B9" w:rsidRDefault="00BD535B" w:rsidP="00275E48">
            <w:pPr>
              <w:jc w:val="center"/>
              <w:rPr>
                <w:rFonts w:cstheme="minorHAnsi"/>
                <w:bCs/>
                <w:sz w:val="22"/>
                <w:szCs w:val="22"/>
                <w:lang w:val="en-US" w:eastAsia="sv-SE"/>
              </w:rPr>
            </w:pPr>
          </w:p>
        </w:tc>
        <w:tc>
          <w:tcPr>
            <w:tcW w:w="3814" w:type="dxa"/>
          </w:tcPr>
          <w:p w14:paraId="4B327850" w14:textId="77777777" w:rsidR="00BD535B" w:rsidRPr="003876B9" w:rsidRDefault="00BD535B" w:rsidP="00275E48">
            <w:pPr>
              <w:rPr>
                <w:b/>
                <w:bCs/>
                <w:sz w:val="22"/>
                <w:szCs w:val="22"/>
                <w:lang w:val="en-US"/>
              </w:rPr>
            </w:pPr>
          </w:p>
        </w:tc>
        <w:tc>
          <w:tcPr>
            <w:tcW w:w="2268" w:type="dxa"/>
          </w:tcPr>
          <w:p w14:paraId="6A3E6815" w14:textId="77777777" w:rsidR="00BD535B" w:rsidRPr="003876B9" w:rsidRDefault="00BD535B" w:rsidP="00275E48">
            <w:pPr>
              <w:rPr>
                <w:b/>
                <w:bCs/>
                <w:sz w:val="22"/>
                <w:szCs w:val="22"/>
                <w:lang w:val="en-US"/>
              </w:rPr>
            </w:pPr>
          </w:p>
        </w:tc>
        <w:tc>
          <w:tcPr>
            <w:tcW w:w="1417" w:type="dxa"/>
          </w:tcPr>
          <w:p w14:paraId="772BD15B" w14:textId="77777777" w:rsidR="00BD535B" w:rsidRPr="003876B9" w:rsidRDefault="00BD535B" w:rsidP="00275E48">
            <w:pPr>
              <w:rPr>
                <w:b/>
                <w:bCs/>
                <w:sz w:val="22"/>
                <w:szCs w:val="22"/>
                <w:lang w:val="en-US"/>
              </w:rPr>
            </w:pPr>
          </w:p>
        </w:tc>
        <w:tc>
          <w:tcPr>
            <w:tcW w:w="1418" w:type="dxa"/>
          </w:tcPr>
          <w:p w14:paraId="670B8731" w14:textId="77777777" w:rsidR="00BD535B" w:rsidRPr="003876B9" w:rsidRDefault="00BD535B" w:rsidP="00275E48">
            <w:pPr>
              <w:rPr>
                <w:b/>
                <w:bCs/>
                <w:sz w:val="22"/>
                <w:szCs w:val="22"/>
                <w:lang w:val="en-US"/>
              </w:rPr>
            </w:pPr>
          </w:p>
        </w:tc>
      </w:tr>
      <w:tr w:rsidR="00BD535B" w:rsidRPr="00D45E68" w14:paraId="3FA0C0F6" w14:textId="77777777" w:rsidTr="00275E48">
        <w:tc>
          <w:tcPr>
            <w:tcW w:w="4395" w:type="dxa"/>
          </w:tcPr>
          <w:p w14:paraId="7F73F682" w14:textId="3DA71C20" w:rsidR="00A77446" w:rsidRPr="00D718B7" w:rsidRDefault="00D718B7" w:rsidP="00275E48">
            <w:pPr>
              <w:pStyle w:val="Default"/>
              <w:rPr>
                <w:rFonts w:asciiTheme="minorHAnsi" w:hAnsiTheme="minorHAnsi"/>
                <w:b/>
                <w:bCs/>
                <w:sz w:val="22"/>
                <w:szCs w:val="22"/>
                <w:lang w:val="en-US"/>
              </w:rPr>
            </w:pPr>
            <w:r w:rsidRPr="00D718B7">
              <w:rPr>
                <w:rFonts w:asciiTheme="minorHAnsi" w:hAnsiTheme="minorHAnsi"/>
                <w:b/>
                <w:bCs/>
                <w:sz w:val="22"/>
                <w:szCs w:val="22"/>
                <w:lang w:val="en"/>
              </w:rPr>
              <w:lastRenderedPageBreak/>
              <w:t>Is work involving asphyxiating/inert gases carried out?</w:t>
            </w:r>
          </w:p>
        </w:tc>
        <w:tc>
          <w:tcPr>
            <w:tcW w:w="471" w:type="dxa"/>
            <w:shd w:val="clear" w:color="auto" w:fill="FFFFFF" w:themeFill="background1"/>
            <w:vAlign w:val="center"/>
          </w:tcPr>
          <w:p w14:paraId="1EC4E50C" w14:textId="77777777" w:rsidR="00BD535B" w:rsidRPr="00D718B7" w:rsidRDefault="00BD535B" w:rsidP="00275E48">
            <w:pPr>
              <w:jc w:val="center"/>
              <w:rPr>
                <w:b/>
                <w:bCs/>
                <w:sz w:val="22"/>
                <w:szCs w:val="22"/>
                <w:lang w:val="en-US"/>
              </w:rPr>
            </w:pPr>
          </w:p>
        </w:tc>
        <w:tc>
          <w:tcPr>
            <w:tcW w:w="566" w:type="dxa"/>
            <w:shd w:val="clear" w:color="auto" w:fill="FFFFFF" w:themeFill="background1"/>
            <w:vAlign w:val="center"/>
          </w:tcPr>
          <w:p w14:paraId="0293AEBE" w14:textId="77777777" w:rsidR="00BD535B" w:rsidRPr="00D718B7" w:rsidRDefault="00BD535B" w:rsidP="00275E48">
            <w:pPr>
              <w:jc w:val="center"/>
              <w:rPr>
                <w:rFonts w:cstheme="minorHAnsi"/>
                <w:bCs/>
                <w:sz w:val="22"/>
                <w:szCs w:val="22"/>
                <w:lang w:val="en-US" w:eastAsia="sv-SE"/>
              </w:rPr>
            </w:pPr>
          </w:p>
        </w:tc>
        <w:tc>
          <w:tcPr>
            <w:tcW w:w="536" w:type="dxa"/>
            <w:shd w:val="clear" w:color="auto" w:fill="FFFFFF" w:themeFill="background1"/>
            <w:vAlign w:val="center"/>
          </w:tcPr>
          <w:p w14:paraId="76A35708" w14:textId="77777777" w:rsidR="00BD535B" w:rsidRPr="00D718B7" w:rsidRDefault="00BD535B" w:rsidP="00275E48">
            <w:pPr>
              <w:jc w:val="center"/>
              <w:rPr>
                <w:rFonts w:cstheme="minorHAnsi"/>
                <w:bCs/>
                <w:sz w:val="22"/>
                <w:szCs w:val="22"/>
                <w:lang w:val="en-US" w:eastAsia="sv-SE"/>
              </w:rPr>
            </w:pPr>
          </w:p>
        </w:tc>
        <w:tc>
          <w:tcPr>
            <w:tcW w:w="3814" w:type="dxa"/>
          </w:tcPr>
          <w:p w14:paraId="734ECDF5" w14:textId="77777777" w:rsidR="00BD535B" w:rsidRPr="00D718B7" w:rsidRDefault="00BD535B" w:rsidP="00275E48">
            <w:pPr>
              <w:rPr>
                <w:b/>
                <w:bCs/>
                <w:sz w:val="22"/>
                <w:szCs w:val="22"/>
                <w:lang w:val="en-US"/>
              </w:rPr>
            </w:pPr>
          </w:p>
        </w:tc>
        <w:tc>
          <w:tcPr>
            <w:tcW w:w="2268" w:type="dxa"/>
          </w:tcPr>
          <w:p w14:paraId="3140311B" w14:textId="77777777" w:rsidR="00BD535B" w:rsidRPr="00D718B7" w:rsidRDefault="00BD535B" w:rsidP="00275E48">
            <w:pPr>
              <w:rPr>
                <w:b/>
                <w:bCs/>
                <w:sz w:val="22"/>
                <w:szCs w:val="22"/>
                <w:lang w:val="en-US"/>
              </w:rPr>
            </w:pPr>
          </w:p>
        </w:tc>
        <w:tc>
          <w:tcPr>
            <w:tcW w:w="1417" w:type="dxa"/>
          </w:tcPr>
          <w:p w14:paraId="06A8B174" w14:textId="77777777" w:rsidR="00BD535B" w:rsidRPr="00D718B7" w:rsidRDefault="00BD535B" w:rsidP="00275E48">
            <w:pPr>
              <w:rPr>
                <w:b/>
                <w:bCs/>
                <w:sz w:val="22"/>
                <w:szCs w:val="22"/>
                <w:lang w:val="en-US"/>
              </w:rPr>
            </w:pPr>
          </w:p>
        </w:tc>
        <w:tc>
          <w:tcPr>
            <w:tcW w:w="1418" w:type="dxa"/>
          </w:tcPr>
          <w:p w14:paraId="10AC5E0D" w14:textId="77777777" w:rsidR="00BD535B" w:rsidRPr="00D718B7" w:rsidRDefault="00BD535B" w:rsidP="00275E48">
            <w:pPr>
              <w:rPr>
                <w:b/>
                <w:bCs/>
                <w:sz w:val="22"/>
                <w:szCs w:val="22"/>
                <w:lang w:val="en-US"/>
              </w:rPr>
            </w:pPr>
          </w:p>
        </w:tc>
      </w:tr>
      <w:tr w:rsidR="00B81B5B" w:rsidRPr="00D45E68" w14:paraId="28E6A3B0" w14:textId="77777777" w:rsidTr="00275E48">
        <w:tc>
          <w:tcPr>
            <w:tcW w:w="4395" w:type="dxa"/>
          </w:tcPr>
          <w:p w14:paraId="42D996E6" w14:textId="52E0C569" w:rsidR="00266F4B" w:rsidRPr="00645F75" w:rsidRDefault="00645F75" w:rsidP="00275E48">
            <w:pPr>
              <w:pStyle w:val="Default"/>
              <w:rPr>
                <w:rFonts w:asciiTheme="minorHAnsi" w:hAnsiTheme="minorHAnsi"/>
                <w:b/>
                <w:bCs/>
                <w:sz w:val="22"/>
                <w:szCs w:val="22"/>
                <w:lang w:val="en-US"/>
              </w:rPr>
            </w:pPr>
            <w:r w:rsidRPr="00645F75">
              <w:rPr>
                <w:rFonts w:asciiTheme="minorHAnsi" w:hAnsiTheme="minorHAnsi"/>
                <w:b/>
                <w:bCs/>
                <w:sz w:val="22"/>
                <w:szCs w:val="22"/>
                <w:lang w:val="en"/>
              </w:rPr>
              <w:t>Is work involving gases carried out?</w:t>
            </w:r>
          </w:p>
        </w:tc>
        <w:tc>
          <w:tcPr>
            <w:tcW w:w="471" w:type="dxa"/>
            <w:shd w:val="clear" w:color="auto" w:fill="FFFFFF" w:themeFill="background1"/>
            <w:vAlign w:val="center"/>
          </w:tcPr>
          <w:p w14:paraId="307EC0C9" w14:textId="77777777" w:rsidR="00B81B5B" w:rsidRPr="00645F75" w:rsidRDefault="00B81B5B" w:rsidP="00275E48">
            <w:pPr>
              <w:jc w:val="center"/>
              <w:rPr>
                <w:b/>
                <w:bCs/>
                <w:sz w:val="22"/>
                <w:szCs w:val="22"/>
                <w:lang w:val="en-US"/>
              </w:rPr>
            </w:pPr>
          </w:p>
        </w:tc>
        <w:tc>
          <w:tcPr>
            <w:tcW w:w="566" w:type="dxa"/>
            <w:shd w:val="clear" w:color="auto" w:fill="FFFFFF" w:themeFill="background1"/>
            <w:vAlign w:val="center"/>
          </w:tcPr>
          <w:p w14:paraId="09B6A096" w14:textId="77777777" w:rsidR="00B81B5B" w:rsidRPr="00645F75" w:rsidRDefault="00B81B5B" w:rsidP="00275E48">
            <w:pPr>
              <w:jc w:val="center"/>
              <w:rPr>
                <w:rFonts w:cstheme="minorHAnsi"/>
                <w:bCs/>
                <w:sz w:val="22"/>
                <w:szCs w:val="22"/>
                <w:lang w:val="en-US" w:eastAsia="sv-SE"/>
              </w:rPr>
            </w:pPr>
          </w:p>
        </w:tc>
        <w:tc>
          <w:tcPr>
            <w:tcW w:w="536" w:type="dxa"/>
            <w:shd w:val="clear" w:color="auto" w:fill="FFFFFF" w:themeFill="background1"/>
            <w:vAlign w:val="center"/>
          </w:tcPr>
          <w:p w14:paraId="3E3B4B7F" w14:textId="77777777" w:rsidR="00B81B5B" w:rsidRPr="00645F75" w:rsidRDefault="00B81B5B" w:rsidP="00275E48">
            <w:pPr>
              <w:jc w:val="center"/>
              <w:rPr>
                <w:rFonts w:cstheme="minorHAnsi"/>
                <w:bCs/>
                <w:sz w:val="22"/>
                <w:szCs w:val="22"/>
                <w:lang w:val="en-US" w:eastAsia="sv-SE"/>
              </w:rPr>
            </w:pPr>
          </w:p>
        </w:tc>
        <w:tc>
          <w:tcPr>
            <w:tcW w:w="3814" w:type="dxa"/>
          </w:tcPr>
          <w:p w14:paraId="03CC190A" w14:textId="77777777" w:rsidR="00B81B5B" w:rsidRPr="00645F75" w:rsidRDefault="00B81B5B" w:rsidP="00275E48">
            <w:pPr>
              <w:rPr>
                <w:b/>
                <w:bCs/>
                <w:sz w:val="22"/>
                <w:szCs w:val="22"/>
                <w:lang w:val="en-US"/>
              </w:rPr>
            </w:pPr>
          </w:p>
        </w:tc>
        <w:tc>
          <w:tcPr>
            <w:tcW w:w="2268" w:type="dxa"/>
          </w:tcPr>
          <w:p w14:paraId="47E93633" w14:textId="77777777" w:rsidR="00B81B5B" w:rsidRPr="00645F75" w:rsidRDefault="00B81B5B" w:rsidP="00275E48">
            <w:pPr>
              <w:rPr>
                <w:b/>
                <w:bCs/>
                <w:sz w:val="22"/>
                <w:szCs w:val="22"/>
                <w:lang w:val="en-US"/>
              </w:rPr>
            </w:pPr>
          </w:p>
        </w:tc>
        <w:tc>
          <w:tcPr>
            <w:tcW w:w="1417" w:type="dxa"/>
          </w:tcPr>
          <w:p w14:paraId="58D12AC0" w14:textId="77777777" w:rsidR="00B81B5B" w:rsidRPr="00645F75" w:rsidRDefault="00B81B5B" w:rsidP="00275E48">
            <w:pPr>
              <w:rPr>
                <w:b/>
                <w:bCs/>
                <w:sz w:val="22"/>
                <w:szCs w:val="22"/>
                <w:lang w:val="en-US"/>
              </w:rPr>
            </w:pPr>
          </w:p>
        </w:tc>
        <w:tc>
          <w:tcPr>
            <w:tcW w:w="1418" w:type="dxa"/>
          </w:tcPr>
          <w:p w14:paraId="6B61FAFD" w14:textId="77777777" w:rsidR="00B81B5B" w:rsidRPr="00645F75" w:rsidRDefault="00B81B5B" w:rsidP="00275E48">
            <w:pPr>
              <w:rPr>
                <w:b/>
                <w:bCs/>
                <w:sz w:val="22"/>
                <w:szCs w:val="22"/>
                <w:lang w:val="en-US"/>
              </w:rPr>
            </w:pPr>
          </w:p>
        </w:tc>
      </w:tr>
      <w:tr w:rsidR="00BD535B" w:rsidRPr="004C3BA1" w14:paraId="5BAA30FD" w14:textId="77777777" w:rsidTr="00275E48">
        <w:tc>
          <w:tcPr>
            <w:tcW w:w="4395" w:type="dxa"/>
            <w:shd w:val="clear" w:color="auto" w:fill="DAE9F7" w:themeFill="text2" w:themeFillTint="1A"/>
          </w:tcPr>
          <w:p w14:paraId="57417237" w14:textId="4AC922C8" w:rsidR="00BD535B" w:rsidRPr="00797817" w:rsidRDefault="00797817" w:rsidP="00797817">
            <w:pPr>
              <w:pStyle w:val="Default"/>
              <w:numPr>
                <w:ilvl w:val="0"/>
                <w:numId w:val="3"/>
              </w:numPr>
              <w:rPr>
                <w:rFonts w:asciiTheme="minorHAnsi" w:hAnsiTheme="minorHAnsi"/>
                <w:b/>
                <w:bCs/>
                <w:sz w:val="26"/>
                <w:szCs w:val="26"/>
              </w:rPr>
            </w:pPr>
            <w:r w:rsidRPr="00797817">
              <w:rPr>
                <w:rFonts w:asciiTheme="minorHAnsi" w:hAnsiTheme="minorHAnsi"/>
                <w:b/>
                <w:bCs/>
                <w:sz w:val="26"/>
                <w:szCs w:val="26"/>
                <w:lang w:val="en"/>
              </w:rPr>
              <w:t>Chemical substances</w:t>
            </w:r>
          </w:p>
        </w:tc>
        <w:tc>
          <w:tcPr>
            <w:tcW w:w="471" w:type="dxa"/>
            <w:shd w:val="clear" w:color="auto" w:fill="DAE9F7" w:themeFill="text2" w:themeFillTint="1A"/>
            <w:vAlign w:val="center"/>
          </w:tcPr>
          <w:p w14:paraId="04C791C8" w14:textId="77777777" w:rsidR="00BD535B" w:rsidRPr="004C3BA1" w:rsidRDefault="00BD535B" w:rsidP="00275E48">
            <w:pPr>
              <w:jc w:val="center"/>
              <w:rPr>
                <w:b/>
                <w:bCs/>
                <w:sz w:val="22"/>
                <w:szCs w:val="22"/>
              </w:rPr>
            </w:pPr>
          </w:p>
        </w:tc>
        <w:tc>
          <w:tcPr>
            <w:tcW w:w="566" w:type="dxa"/>
            <w:shd w:val="clear" w:color="auto" w:fill="DAE9F7" w:themeFill="text2" w:themeFillTint="1A"/>
            <w:vAlign w:val="center"/>
          </w:tcPr>
          <w:p w14:paraId="77306B69" w14:textId="77777777" w:rsidR="00BD535B" w:rsidRPr="004C3BA1" w:rsidRDefault="00BD535B" w:rsidP="00275E48">
            <w:pPr>
              <w:jc w:val="center"/>
              <w:rPr>
                <w:rFonts w:cstheme="minorHAnsi"/>
                <w:bCs/>
                <w:sz w:val="22"/>
                <w:szCs w:val="22"/>
                <w:lang w:eastAsia="sv-SE"/>
              </w:rPr>
            </w:pPr>
          </w:p>
        </w:tc>
        <w:tc>
          <w:tcPr>
            <w:tcW w:w="536" w:type="dxa"/>
            <w:shd w:val="clear" w:color="auto" w:fill="DAE9F7" w:themeFill="text2" w:themeFillTint="1A"/>
            <w:vAlign w:val="center"/>
          </w:tcPr>
          <w:p w14:paraId="17959F78" w14:textId="77777777" w:rsidR="00BD535B" w:rsidRPr="004C3BA1" w:rsidRDefault="00BD535B" w:rsidP="00275E48">
            <w:pPr>
              <w:jc w:val="center"/>
              <w:rPr>
                <w:rFonts w:cstheme="minorHAnsi"/>
                <w:bCs/>
                <w:sz w:val="22"/>
                <w:szCs w:val="22"/>
                <w:lang w:eastAsia="sv-SE"/>
              </w:rPr>
            </w:pPr>
          </w:p>
        </w:tc>
        <w:tc>
          <w:tcPr>
            <w:tcW w:w="3814" w:type="dxa"/>
            <w:shd w:val="clear" w:color="auto" w:fill="DAE9F7" w:themeFill="text2" w:themeFillTint="1A"/>
          </w:tcPr>
          <w:p w14:paraId="6213900A" w14:textId="77777777" w:rsidR="00BD535B" w:rsidRPr="004C3BA1" w:rsidRDefault="00BD535B" w:rsidP="00275E48">
            <w:pPr>
              <w:rPr>
                <w:b/>
                <w:bCs/>
                <w:sz w:val="22"/>
                <w:szCs w:val="22"/>
              </w:rPr>
            </w:pPr>
          </w:p>
        </w:tc>
        <w:tc>
          <w:tcPr>
            <w:tcW w:w="2268" w:type="dxa"/>
            <w:shd w:val="clear" w:color="auto" w:fill="DAE9F7" w:themeFill="text2" w:themeFillTint="1A"/>
          </w:tcPr>
          <w:p w14:paraId="2389BA7C" w14:textId="77777777" w:rsidR="00BD535B" w:rsidRPr="004C3BA1" w:rsidRDefault="00BD535B" w:rsidP="00275E48">
            <w:pPr>
              <w:rPr>
                <w:b/>
                <w:bCs/>
                <w:sz w:val="22"/>
                <w:szCs w:val="22"/>
              </w:rPr>
            </w:pPr>
          </w:p>
        </w:tc>
        <w:tc>
          <w:tcPr>
            <w:tcW w:w="1417" w:type="dxa"/>
            <w:shd w:val="clear" w:color="auto" w:fill="DAE9F7" w:themeFill="text2" w:themeFillTint="1A"/>
          </w:tcPr>
          <w:p w14:paraId="75C3DB45" w14:textId="77777777" w:rsidR="00BD535B" w:rsidRPr="004C3BA1" w:rsidRDefault="00BD535B" w:rsidP="00275E48">
            <w:pPr>
              <w:rPr>
                <w:b/>
                <w:bCs/>
                <w:sz w:val="22"/>
                <w:szCs w:val="22"/>
              </w:rPr>
            </w:pPr>
          </w:p>
        </w:tc>
        <w:tc>
          <w:tcPr>
            <w:tcW w:w="1418" w:type="dxa"/>
            <w:shd w:val="clear" w:color="auto" w:fill="DAE9F7" w:themeFill="text2" w:themeFillTint="1A"/>
          </w:tcPr>
          <w:p w14:paraId="75BFD70E" w14:textId="77777777" w:rsidR="00BD535B" w:rsidRPr="004C3BA1" w:rsidRDefault="00BD535B" w:rsidP="00275E48">
            <w:pPr>
              <w:rPr>
                <w:b/>
                <w:bCs/>
                <w:sz w:val="22"/>
                <w:szCs w:val="22"/>
              </w:rPr>
            </w:pPr>
          </w:p>
        </w:tc>
      </w:tr>
      <w:tr w:rsidR="004C723A" w:rsidRPr="00D45E68" w14:paraId="68A70D2C" w14:textId="77777777" w:rsidTr="00275E48">
        <w:tc>
          <w:tcPr>
            <w:tcW w:w="4395" w:type="dxa"/>
          </w:tcPr>
          <w:p w14:paraId="40753B45" w14:textId="6C861733" w:rsidR="003B53C5" w:rsidRPr="003B53C5" w:rsidRDefault="003B53C5" w:rsidP="003B53C5">
            <w:pPr>
              <w:rPr>
                <w:b/>
                <w:bCs/>
                <w:sz w:val="22"/>
                <w:szCs w:val="22"/>
                <w:lang w:val="en-US"/>
              </w:rPr>
            </w:pPr>
            <w:r w:rsidRPr="003B53C5">
              <w:rPr>
                <w:b/>
                <w:bCs/>
                <w:sz w:val="22"/>
                <w:szCs w:val="22"/>
                <w:lang w:val="en"/>
              </w:rPr>
              <w:t>Is work involving CMR substances or substances with specific organ toxicity carried out?</w:t>
            </w:r>
          </w:p>
          <w:p w14:paraId="6C078E38" w14:textId="0BA53672" w:rsidR="004B0C22" w:rsidRPr="004B0C22" w:rsidRDefault="004B0C22" w:rsidP="004B0C22">
            <w:pPr>
              <w:rPr>
                <w:i/>
                <w:iCs/>
                <w:sz w:val="20"/>
                <w:szCs w:val="20"/>
                <w:lang w:val="en"/>
              </w:rPr>
            </w:pPr>
            <w:r w:rsidRPr="004B0C22">
              <w:rPr>
                <w:i/>
                <w:iCs/>
                <w:sz w:val="20"/>
                <w:szCs w:val="20"/>
                <w:lang w:val="en"/>
              </w:rPr>
              <w:t>Pregnant and breastfeeding individuals require special attention when working with CMR substances</w:t>
            </w:r>
            <w:r>
              <w:rPr>
                <w:i/>
                <w:iCs/>
                <w:sz w:val="20"/>
                <w:szCs w:val="20"/>
                <w:lang w:val="en"/>
              </w:rPr>
              <w:t xml:space="preserve">, </w:t>
            </w:r>
            <w:r w:rsidRPr="004B0C22">
              <w:rPr>
                <w:i/>
                <w:iCs/>
                <w:sz w:val="20"/>
                <w:szCs w:val="20"/>
                <w:lang w:val="en"/>
              </w:rPr>
              <w:t>specifically organ-toxic substances and chemical substances that are harmful if absorbed through the skin. Pregnant or breastfeeding individuals must not handle chemicals bearing the following hazard statements:</w:t>
            </w:r>
          </w:p>
          <w:p w14:paraId="78E7E809" w14:textId="77777777" w:rsidR="004B0C22" w:rsidRPr="004B0C22" w:rsidRDefault="004B0C22" w:rsidP="004B0C22">
            <w:pPr>
              <w:rPr>
                <w:i/>
                <w:iCs/>
                <w:sz w:val="20"/>
                <w:szCs w:val="20"/>
                <w:lang w:val="en"/>
              </w:rPr>
            </w:pPr>
            <w:r w:rsidRPr="004B0C22">
              <w:rPr>
                <w:b/>
                <w:bCs/>
                <w:i/>
                <w:iCs/>
                <w:sz w:val="20"/>
                <w:szCs w:val="20"/>
                <w:lang w:val="en"/>
              </w:rPr>
              <w:t>H360</w:t>
            </w:r>
            <w:r w:rsidRPr="004B0C22">
              <w:rPr>
                <w:i/>
                <w:iCs/>
                <w:sz w:val="20"/>
                <w:szCs w:val="20"/>
                <w:lang w:val="en"/>
              </w:rPr>
              <w:t xml:space="preserve"> May damage fertility or the unborn child</w:t>
            </w:r>
          </w:p>
          <w:p w14:paraId="73BD9E79" w14:textId="77777777" w:rsidR="004B0C22" w:rsidRPr="004B0C22" w:rsidRDefault="004B0C22" w:rsidP="004B0C22">
            <w:pPr>
              <w:rPr>
                <w:i/>
                <w:iCs/>
                <w:sz w:val="20"/>
                <w:szCs w:val="20"/>
                <w:lang w:val="en"/>
              </w:rPr>
            </w:pPr>
            <w:r w:rsidRPr="004B0C22">
              <w:rPr>
                <w:b/>
                <w:bCs/>
                <w:i/>
                <w:iCs/>
                <w:sz w:val="20"/>
                <w:szCs w:val="20"/>
                <w:lang w:val="en"/>
              </w:rPr>
              <w:t>H361</w:t>
            </w:r>
            <w:r w:rsidRPr="004B0C22">
              <w:rPr>
                <w:i/>
                <w:iCs/>
                <w:sz w:val="20"/>
                <w:szCs w:val="20"/>
                <w:lang w:val="en"/>
              </w:rPr>
              <w:t xml:space="preserve"> Suspected of damaging fertility or the unborn child</w:t>
            </w:r>
          </w:p>
          <w:p w14:paraId="4C7575E0" w14:textId="77777777" w:rsidR="004B0C22" w:rsidRPr="004B0C22" w:rsidRDefault="004B0C22" w:rsidP="004B0C22">
            <w:pPr>
              <w:rPr>
                <w:i/>
                <w:iCs/>
                <w:sz w:val="20"/>
                <w:szCs w:val="20"/>
                <w:lang w:val="en"/>
              </w:rPr>
            </w:pPr>
            <w:r w:rsidRPr="004B0C22">
              <w:rPr>
                <w:b/>
                <w:bCs/>
                <w:i/>
                <w:iCs/>
                <w:sz w:val="20"/>
                <w:szCs w:val="20"/>
                <w:lang w:val="en"/>
              </w:rPr>
              <w:t>H362</w:t>
            </w:r>
            <w:r w:rsidRPr="004B0C22">
              <w:rPr>
                <w:i/>
                <w:iCs/>
                <w:sz w:val="20"/>
                <w:szCs w:val="20"/>
                <w:lang w:val="en"/>
              </w:rPr>
              <w:t xml:space="preserve"> May cause harm to breast-fed children.</w:t>
            </w:r>
          </w:p>
          <w:p w14:paraId="5137FE32" w14:textId="77777777" w:rsidR="004B0C22" w:rsidRPr="004B0C22" w:rsidRDefault="004B0C22" w:rsidP="004B0C22">
            <w:pPr>
              <w:rPr>
                <w:i/>
                <w:iCs/>
                <w:sz w:val="20"/>
                <w:szCs w:val="20"/>
                <w:lang w:val="en"/>
              </w:rPr>
            </w:pPr>
          </w:p>
          <w:p w14:paraId="6C1FAC9D" w14:textId="77777777" w:rsidR="004B0C22" w:rsidRPr="004B0C22" w:rsidRDefault="004B0C22" w:rsidP="004B0C22">
            <w:pPr>
              <w:rPr>
                <w:i/>
                <w:iCs/>
                <w:sz w:val="20"/>
                <w:szCs w:val="20"/>
                <w:lang w:val="en-US"/>
              </w:rPr>
            </w:pPr>
            <w:r w:rsidRPr="004B0C22">
              <w:rPr>
                <w:i/>
                <w:iCs/>
                <w:sz w:val="20"/>
                <w:szCs w:val="20"/>
                <w:lang w:val="en"/>
              </w:rPr>
              <w:t>Also, pay attention to chemicals marked with the following hazard pictograms: toxic, health hazard, and harmful.</w:t>
            </w:r>
          </w:p>
          <w:p w14:paraId="5FF69A69" w14:textId="162DE4D2" w:rsidR="004C723A" w:rsidRPr="004B0C22" w:rsidRDefault="009C686C" w:rsidP="00275E48">
            <w:pPr>
              <w:rPr>
                <w:b/>
                <w:bCs/>
                <w:sz w:val="22"/>
                <w:szCs w:val="22"/>
                <w:lang w:val="en-US"/>
              </w:rPr>
            </w:pPr>
            <w:r w:rsidRPr="004B0C22">
              <w:rPr>
                <w:i/>
                <w:iCs/>
                <w:sz w:val="20"/>
                <w:szCs w:val="20"/>
                <w:lang w:val="en-US"/>
              </w:rPr>
              <w:t xml:space="preserve"> </w:t>
            </w:r>
          </w:p>
        </w:tc>
        <w:tc>
          <w:tcPr>
            <w:tcW w:w="471" w:type="dxa"/>
            <w:shd w:val="clear" w:color="auto" w:fill="FFFFFF" w:themeFill="background1"/>
            <w:vAlign w:val="center"/>
          </w:tcPr>
          <w:p w14:paraId="128E8AFC" w14:textId="77777777" w:rsidR="004C723A" w:rsidRPr="004B0C22" w:rsidRDefault="004C723A" w:rsidP="00275E48">
            <w:pPr>
              <w:jc w:val="center"/>
              <w:rPr>
                <w:b/>
                <w:bCs/>
                <w:sz w:val="22"/>
                <w:szCs w:val="22"/>
                <w:lang w:val="en-US"/>
              </w:rPr>
            </w:pPr>
          </w:p>
        </w:tc>
        <w:tc>
          <w:tcPr>
            <w:tcW w:w="566" w:type="dxa"/>
            <w:shd w:val="clear" w:color="auto" w:fill="FFFFFF" w:themeFill="background1"/>
            <w:vAlign w:val="center"/>
          </w:tcPr>
          <w:p w14:paraId="01769B0D" w14:textId="77777777" w:rsidR="004C723A" w:rsidRPr="004B0C22" w:rsidRDefault="004C723A" w:rsidP="00275E48">
            <w:pPr>
              <w:jc w:val="center"/>
              <w:rPr>
                <w:rFonts w:cstheme="minorHAnsi"/>
                <w:bCs/>
                <w:sz w:val="22"/>
                <w:szCs w:val="22"/>
                <w:lang w:val="en-US" w:eastAsia="sv-SE"/>
              </w:rPr>
            </w:pPr>
          </w:p>
        </w:tc>
        <w:tc>
          <w:tcPr>
            <w:tcW w:w="536" w:type="dxa"/>
            <w:shd w:val="clear" w:color="auto" w:fill="FFFFFF" w:themeFill="background1"/>
            <w:vAlign w:val="center"/>
          </w:tcPr>
          <w:p w14:paraId="3E26E95C" w14:textId="77777777" w:rsidR="004C723A" w:rsidRPr="004B0C22" w:rsidRDefault="004C723A" w:rsidP="00275E48">
            <w:pPr>
              <w:jc w:val="center"/>
              <w:rPr>
                <w:rFonts w:cstheme="minorHAnsi"/>
                <w:bCs/>
                <w:sz w:val="22"/>
                <w:szCs w:val="22"/>
                <w:lang w:val="en-US" w:eastAsia="sv-SE"/>
              </w:rPr>
            </w:pPr>
          </w:p>
        </w:tc>
        <w:tc>
          <w:tcPr>
            <w:tcW w:w="3814" w:type="dxa"/>
          </w:tcPr>
          <w:p w14:paraId="75D34BA2" w14:textId="77777777" w:rsidR="004C723A" w:rsidRPr="004B0C22" w:rsidRDefault="004C723A" w:rsidP="00275E48">
            <w:pPr>
              <w:rPr>
                <w:b/>
                <w:bCs/>
                <w:sz w:val="22"/>
                <w:szCs w:val="22"/>
                <w:lang w:val="en-US"/>
              </w:rPr>
            </w:pPr>
          </w:p>
        </w:tc>
        <w:tc>
          <w:tcPr>
            <w:tcW w:w="2268" w:type="dxa"/>
          </w:tcPr>
          <w:p w14:paraId="460969A8" w14:textId="77777777" w:rsidR="004C723A" w:rsidRPr="004B0C22" w:rsidRDefault="004C723A" w:rsidP="00275E48">
            <w:pPr>
              <w:rPr>
                <w:b/>
                <w:bCs/>
                <w:sz w:val="22"/>
                <w:szCs w:val="22"/>
                <w:lang w:val="en-US"/>
              </w:rPr>
            </w:pPr>
          </w:p>
        </w:tc>
        <w:tc>
          <w:tcPr>
            <w:tcW w:w="1417" w:type="dxa"/>
          </w:tcPr>
          <w:p w14:paraId="722729C5" w14:textId="77777777" w:rsidR="004C723A" w:rsidRPr="004B0C22" w:rsidRDefault="004C723A" w:rsidP="00275E48">
            <w:pPr>
              <w:rPr>
                <w:b/>
                <w:bCs/>
                <w:sz w:val="22"/>
                <w:szCs w:val="22"/>
                <w:lang w:val="en-US"/>
              </w:rPr>
            </w:pPr>
          </w:p>
        </w:tc>
        <w:tc>
          <w:tcPr>
            <w:tcW w:w="1418" w:type="dxa"/>
          </w:tcPr>
          <w:p w14:paraId="637A5F4E" w14:textId="77777777" w:rsidR="004C723A" w:rsidRPr="004B0C22" w:rsidRDefault="004C723A" w:rsidP="00275E48">
            <w:pPr>
              <w:rPr>
                <w:b/>
                <w:bCs/>
                <w:sz w:val="22"/>
                <w:szCs w:val="22"/>
                <w:lang w:val="en-US"/>
              </w:rPr>
            </w:pPr>
          </w:p>
        </w:tc>
      </w:tr>
      <w:tr w:rsidR="004C723A" w:rsidRPr="00D45E68" w14:paraId="6FDB47D2" w14:textId="77777777" w:rsidTr="00747D2E">
        <w:tc>
          <w:tcPr>
            <w:tcW w:w="4395" w:type="dxa"/>
          </w:tcPr>
          <w:p w14:paraId="0179FE26" w14:textId="6A60DEEC" w:rsidR="00F15A4C" w:rsidRPr="00F15A4C" w:rsidRDefault="00F15A4C" w:rsidP="00F15A4C">
            <w:pPr>
              <w:pStyle w:val="Default"/>
              <w:rPr>
                <w:rFonts w:asciiTheme="minorHAnsi" w:hAnsiTheme="minorHAnsi"/>
                <w:b/>
                <w:bCs/>
                <w:sz w:val="22"/>
                <w:szCs w:val="22"/>
                <w:lang w:val="en-US"/>
              </w:rPr>
            </w:pPr>
            <w:r w:rsidRPr="00F15A4C">
              <w:rPr>
                <w:rFonts w:asciiTheme="minorHAnsi" w:hAnsiTheme="minorHAnsi"/>
                <w:b/>
                <w:bCs/>
                <w:sz w:val="22"/>
                <w:szCs w:val="22"/>
                <w:lang w:val="en"/>
              </w:rPr>
              <w:t>Is work involving mercury/mercury compounds or cadmium carried out?</w:t>
            </w:r>
          </w:p>
          <w:p w14:paraId="12299FD9" w14:textId="77777777" w:rsidR="00B63AC6" w:rsidRDefault="00F15A4C" w:rsidP="00F15A4C">
            <w:pPr>
              <w:pStyle w:val="Default"/>
              <w:rPr>
                <w:rFonts w:asciiTheme="minorHAnsi" w:hAnsiTheme="minorHAnsi"/>
                <w:i/>
                <w:iCs/>
                <w:sz w:val="20"/>
                <w:szCs w:val="20"/>
                <w:lang w:val="en"/>
              </w:rPr>
            </w:pPr>
            <w:r w:rsidRPr="00F15A4C">
              <w:rPr>
                <w:rFonts w:asciiTheme="minorHAnsi" w:hAnsiTheme="minorHAnsi"/>
                <w:i/>
                <w:iCs/>
                <w:sz w:val="20"/>
                <w:szCs w:val="20"/>
                <w:lang w:val="en"/>
              </w:rPr>
              <w:t xml:space="preserve">Work involving mercury and cadmium should be avoided, as organic mercury (methylmercury) can cause nervous system damage in adults, as well as fetal damage and developmental disorders in the event of exposure during pregnancy. Mercury is transferred to the infant via breast milk, though exposure levels during breastfeeding are significantly lower than during </w:t>
            </w:r>
            <w:r w:rsidRPr="00F15A4C">
              <w:rPr>
                <w:rFonts w:asciiTheme="minorHAnsi" w:hAnsiTheme="minorHAnsi"/>
                <w:i/>
                <w:iCs/>
                <w:sz w:val="20"/>
                <w:szCs w:val="20"/>
                <w:lang w:val="en"/>
              </w:rPr>
              <w:lastRenderedPageBreak/>
              <w:t>pregnancy. Cadmium can inhibit fetal growth and increase the risk of premature</w:t>
            </w:r>
            <w:r w:rsidRPr="00F15A4C">
              <w:rPr>
                <w:b/>
                <w:bCs/>
                <w:sz w:val="22"/>
                <w:szCs w:val="22"/>
                <w:lang w:val="en"/>
              </w:rPr>
              <w:t xml:space="preserve"> </w:t>
            </w:r>
            <w:r w:rsidRPr="00F15A4C">
              <w:rPr>
                <w:rFonts w:asciiTheme="minorHAnsi" w:hAnsiTheme="minorHAnsi"/>
                <w:i/>
                <w:iCs/>
                <w:sz w:val="20"/>
                <w:szCs w:val="20"/>
                <w:lang w:val="en"/>
              </w:rPr>
              <w:t>birth. If these substances are used, medical examinations to assess fitness for work must be arranged prior to laboratory work involving the substances, and biological monitoring of substance levels in the blood must be conducted every six months.</w:t>
            </w:r>
          </w:p>
          <w:p w14:paraId="6A463BCD" w14:textId="2F1AAEFF" w:rsidR="00F15A4C" w:rsidRPr="00F15A4C" w:rsidRDefault="00F15A4C" w:rsidP="00F15A4C">
            <w:pPr>
              <w:pStyle w:val="Default"/>
              <w:rPr>
                <w:rFonts w:asciiTheme="minorHAnsi" w:hAnsiTheme="minorHAnsi"/>
                <w:i/>
                <w:iCs/>
                <w:sz w:val="20"/>
                <w:szCs w:val="20"/>
                <w:lang w:val="en-US"/>
              </w:rPr>
            </w:pPr>
          </w:p>
        </w:tc>
        <w:tc>
          <w:tcPr>
            <w:tcW w:w="471" w:type="dxa"/>
            <w:shd w:val="clear" w:color="auto" w:fill="FFFFFF" w:themeFill="background1"/>
            <w:vAlign w:val="center"/>
          </w:tcPr>
          <w:p w14:paraId="23711639" w14:textId="77777777" w:rsidR="004C723A" w:rsidRPr="00F15A4C" w:rsidRDefault="004C723A" w:rsidP="00275E48">
            <w:pPr>
              <w:jc w:val="center"/>
              <w:rPr>
                <w:b/>
                <w:bCs/>
                <w:sz w:val="22"/>
                <w:szCs w:val="22"/>
                <w:lang w:val="en-US"/>
              </w:rPr>
            </w:pPr>
          </w:p>
        </w:tc>
        <w:tc>
          <w:tcPr>
            <w:tcW w:w="566" w:type="dxa"/>
            <w:shd w:val="clear" w:color="auto" w:fill="FFFFFF" w:themeFill="background1"/>
            <w:vAlign w:val="center"/>
          </w:tcPr>
          <w:p w14:paraId="446E3EA8" w14:textId="77777777" w:rsidR="004C723A" w:rsidRPr="00F15A4C" w:rsidRDefault="004C723A" w:rsidP="00275E48">
            <w:pPr>
              <w:jc w:val="center"/>
              <w:rPr>
                <w:rFonts w:cstheme="minorHAnsi"/>
                <w:bCs/>
                <w:sz w:val="22"/>
                <w:szCs w:val="22"/>
                <w:lang w:val="en-US" w:eastAsia="sv-SE"/>
              </w:rPr>
            </w:pPr>
          </w:p>
        </w:tc>
        <w:tc>
          <w:tcPr>
            <w:tcW w:w="536" w:type="dxa"/>
            <w:shd w:val="clear" w:color="auto" w:fill="FFFFFF" w:themeFill="background1"/>
            <w:vAlign w:val="center"/>
          </w:tcPr>
          <w:p w14:paraId="5466847A" w14:textId="77777777" w:rsidR="004C723A" w:rsidRPr="00F15A4C" w:rsidRDefault="004C723A" w:rsidP="00275E48">
            <w:pPr>
              <w:jc w:val="center"/>
              <w:rPr>
                <w:rFonts w:cstheme="minorHAnsi"/>
                <w:bCs/>
                <w:sz w:val="22"/>
                <w:szCs w:val="22"/>
                <w:lang w:val="en-US" w:eastAsia="sv-SE"/>
              </w:rPr>
            </w:pPr>
          </w:p>
        </w:tc>
        <w:tc>
          <w:tcPr>
            <w:tcW w:w="3814" w:type="dxa"/>
          </w:tcPr>
          <w:p w14:paraId="7BF5272A" w14:textId="77777777" w:rsidR="004C723A" w:rsidRPr="00F15A4C" w:rsidRDefault="004C723A" w:rsidP="00275E48">
            <w:pPr>
              <w:rPr>
                <w:b/>
                <w:bCs/>
                <w:sz w:val="22"/>
                <w:szCs w:val="22"/>
                <w:lang w:val="en-US"/>
              </w:rPr>
            </w:pPr>
          </w:p>
        </w:tc>
        <w:tc>
          <w:tcPr>
            <w:tcW w:w="2268" w:type="dxa"/>
          </w:tcPr>
          <w:p w14:paraId="06EC7737" w14:textId="77777777" w:rsidR="004C723A" w:rsidRPr="00F15A4C" w:rsidRDefault="004C723A" w:rsidP="00275E48">
            <w:pPr>
              <w:rPr>
                <w:b/>
                <w:bCs/>
                <w:sz w:val="22"/>
                <w:szCs w:val="22"/>
                <w:lang w:val="en-US"/>
              </w:rPr>
            </w:pPr>
          </w:p>
        </w:tc>
        <w:tc>
          <w:tcPr>
            <w:tcW w:w="1417" w:type="dxa"/>
          </w:tcPr>
          <w:p w14:paraId="38A61D52" w14:textId="77777777" w:rsidR="004C723A" w:rsidRPr="00F15A4C" w:rsidRDefault="004C723A" w:rsidP="00275E48">
            <w:pPr>
              <w:rPr>
                <w:b/>
                <w:bCs/>
                <w:sz w:val="22"/>
                <w:szCs w:val="22"/>
                <w:lang w:val="en-US"/>
              </w:rPr>
            </w:pPr>
          </w:p>
        </w:tc>
        <w:tc>
          <w:tcPr>
            <w:tcW w:w="1418" w:type="dxa"/>
          </w:tcPr>
          <w:p w14:paraId="57BFB04C" w14:textId="77777777" w:rsidR="004C723A" w:rsidRPr="00F15A4C" w:rsidRDefault="004C723A" w:rsidP="00275E48">
            <w:pPr>
              <w:rPr>
                <w:b/>
                <w:bCs/>
                <w:sz w:val="22"/>
                <w:szCs w:val="22"/>
                <w:lang w:val="en-US"/>
              </w:rPr>
            </w:pPr>
          </w:p>
        </w:tc>
      </w:tr>
      <w:tr w:rsidR="00DB5EE1" w:rsidRPr="00D45E68" w14:paraId="2638A998" w14:textId="77777777" w:rsidTr="00275E48">
        <w:tc>
          <w:tcPr>
            <w:tcW w:w="4395" w:type="dxa"/>
          </w:tcPr>
          <w:p w14:paraId="17E8169F" w14:textId="1886AB7B" w:rsidR="00C05100" w:rsidRPr="00C05100" w:rsidRDefault="00C05100" w:rsidP="00C05100">
            <w:pPr>
              <w:pStyle w:val="Default"/>
              <w:rPr>
                <w:rFonts w:asciiTheme="minorHAnsi" w:hAnsiTheme="minorHAnsi"/>
                <w:b/>
                <w:bCs/>
                <w:sz w:val="22"/>
                <w:szCs w:val="22"/>
                <w:lang w:val="en-US"/>
              </w:rPr>
            </w:pPr>
            <w:r w:rsidRPr="00C05100">
              <w:rPr>
                <w:rFonts w:asciiTheme="minorHAnsi" w:hAnsiTheme="minorHAnsi"/>
                <w:b/>
                <w:bCs/>
                <w:sz w:val="22"/>
                <w:szCs w:val="22"/>
                <w:lang w:val="en"/>
              </w:rPr>
              <w:t>Is work involving endocrine-disrupting substances carried out?</w:t>
            </w:r>
          </w:p>
          <w:p w14:paraId="33EA4683" w14:textId="77777777" w:rsidR="00C05100" w:rsidRPr="00C05100" w:rsidRDefault="00C05100" w:rsidP="00C05100">
            <w:pPr>
              <w:pStyle w:val="Default"/>
              <w:rPr>
                <w:rFonts w:asciiTheme="minorHAnsi" w:hAnsiTheme="minorHAnsi"/>
                <w:i/>
                <w:iCs/>
                <w:sz w:val="20"/>
                <w:szCs w:val="20"/>
                <w:lang w:val="en-US"/>
              </w:rPr>
            </w:pPr>
            <w:r w:rsidRPr="00C05100">
              <w:rPr>
                <w:rFonts w:asciiTheme="minorHAnsi" w:hAnsiTheme="minorHAnsi"/>
                <w:i/>
                <w:iCs/>
                <w:sz w:val="20"/>
                <w:szCs w:val="20"/>
                <w:lang w:val="en"/>
              </w:rPr>
              <w:t>If a fetus in the womb is exposed to endocrine-disrupting substances, this can, for example, lead to effects that impact the individual's health in adulthood. Use the appropriate type of protective equipment when handling endocrine-disrupting substances.</w:t>
            </w:r>
          </w:p>
          <w:p w14:paraId="75F23C98" w14:textId="5F671009" w:rsidR="00B63AC6" w:rsidRPr="00C05100" w:rsidRDefault="00B63AC6" w:rsidP="00C05100">
            <w:pPr>
              <w:pStyle w:val="Default"/>
              <w:rPr>
                <w:rFonts w:asciiTheme="minorHAnsi" w:hAnsiTheme="minorHAnsi"/>
                <w:i/>
                <w:iCs/>
                <w:sz w:val="20"/>
                <w:szCs w:val="20"/>
                <w:lang w:val="en-US"/>
              </w:rPr>
            </w:pPr>
          </w:p>
        </w:tc>
        <w:tc>
          <w:tcPr>
            <w:tcW w:w="471" w:type="dxa"/>
            <w:shd w:val="clear" w:color="auto" w:fill="FFFFFF" w:themeFill="background1"/>
            <w:vAlign w:val="center"/>
          </w:tcPr>
          <w:p w14:paraId="690B961E" w14:textId="77777777" w:rsidR="00DB5EE1" w:rsidRPr="00C05100" w:rsidRDefault="00DB5EE1" w:rsidP="00275E48">
            <w:pPr>
              <w:jc w:val="center"/>
              <w:rPr>
                <w:b/>
                <w:bCs/>
                <w:sz w:val="22"/>
                <w:szCs w:val="22"/>
                <w:lang w:val="en-US"/>
              </w:rPr>
            </w:pPr>
          </w:p>
        </w:tc>
        <w:tc>
          <w:tcPr>
            <w:tcW w:w="566" w:type="dxa"/>
            <w:shd w:val="clear" w:color="auto" w:fill="FFFFFF" w:themeFill="background1"/>
            <w:vAlign w:val="center"/>
          </w:tcPr>
          <w:p w14:paraId="7C8AE352" w14:textId="77777777" w:rsidR="00DB5EE1" w:rsidRPr="00C05100" w:rsidRDefault="00DB5EE1" w:rsidP="00275E48">
            <w:pPr>
              <w:jc w:val="center"/>
              <w:rPr>
                <w:rFonts w:cstheme="minorHAnsi"/>
                <w:bCs/>
                <w:sz w:val="22"/>
                <w:szCs w:val="22"/>
                <w:lang w:val="en-US" w:eastAsia="sv-SE"/>
              </w:rPr>
            </w:pPr>
          </w:p>
        </w:tc>
        <w:tc>
          <w:tcPr>
            <w:tcW w:w="536" w:type="dxa"/>
            <w:shd w:val="clear" w:color="auto" w:fill="FFFFFF" w:themeFill="background1"/>
            <w:vAlign w:val="center"/>
          </w:tcPr>
          <w:p w14:paraId="773FCC9A" w14:textId="77777777" w:rsidR="00DB5EE1" w:rsidRPr="00C05100" w:rsidRDefault="00DB5EE1" w:rsidP="00275E48">
            <w:pPr>
              <w:jc w:val="center"/>
              <w:rPr>
                <w:rFonts w:cstheme="minorHAnsi"/>
                <w:bCs/>
                <w:sz w:val="22"/>
                <w:szCs w:val="22"/>
                <w:lang w:val="en-US" w:eastAsia="sv-SE"/>
              </w:rPr>
            </w:pPr>
          </w:p>
        </w:tc>
        <w:tc>
          <w:tcPr>
            <w:tcW w:w="3814" w:type="dxa"/>
          </w:tcPr>
          <w:p w14:paraId="65992E0C" w14:textId="77777777" w:rsidR="00DB5EE1" w:rsidRPr="00C05100" w:rsidRDefault="00DB5EE1" w:rsidP="00275E48">
            <w:pPr>
              <w:rPr>
                <w:b/>
                <w:bCs/>
                <w:sz w:val="22"/>
                <w:szCs w:val="22"/>
                <w:lang w:val="en-US"/>
              </w:rPr>
            </w:pPr>
          </w:p>
        </w:tc>
        <w:tc>
          <w:tcPr>
            <w:tcW w:w="2268" w:type="dxa"/>
          </w:tcPr>
          <w:p w14:paraId="4088772C" w14:textId="77777777" w:rsidR="00DB5EE1" w:rsidRPr="00C05100" w:rsidRDefault="00DB5EE1" w:rsidP="00275E48">
            <w:pPr>
              <w:rPr>
                <w:b/>
                <w:bCs/>
                <w:sz w:val="22"/>
                <w:szCs w:val="22"/>
                <w:lang w:val="en-US"/>
              </w:rPr>
            </w:pPr>
          </w:p>
        </w:tc>
        <w:tc>
          <w:tcPr>
            <w:tcW w:w="1417" w:type="dxa"/>
          </w:tcPr>
          <w:p w14:paraId="4E50B3A4" w14:textId="77777777" w:rsidR="00DB5EE1" w:rsidRPr="00C05100" w:rsidRDefault="00DB5EE1" w:rsidP="00275E48">
            <w:pPr>
              <w:rPr>
                <w:b/>
                <w:bCs/>
                <w:sz w:val="22"/>
                <w:szCs w:val="22"/>
                <w:lang w:val="en-US"/>
              </w:rPr>
            </w:pPr>
          </w:p>
        </w:tc>
        <w:tc>
          <w:tcPr>
            <w:tcW w:w="1418" w:type="dxa"/>
          </w:tcPr>
          <w:p w14:paraId="0908808F" w14:textId="77777777" w:rsidR="00DB5EE1" w:rsidRPr="00C05100" w:rsidRDefault="00DB5EE1" w:rsidP="00275E48">
            <w:pPr>
              <w:rPr>
                <w:b/>
                <w:bCs/>
                <w:sz w:val="22"/>
                <w:szCs w:val="22"/>
                <w:lang w:val="en-US"/>
              </w:rPr>
            </w:pPr>
          </w:p>
        </w:tc>
      </w:tr>
      <w:tr w:rsidR="005C6326" w:rsidRPr="00D45E68" w14:paraId="68020AE2" w14:textId="77777777" w:rsidTr="00275E48">
        <w:tc>
          <w:tcPr>
            <w:tcW w:w="4395" w:type="dxa"/>
          </w:tcPr>
          <w:p w14:paraId="58EA1EFE" w14:textId="4EF14E27" w:rsidR="00BC6512" w:rsidRPr="00BC6512" w:rsidRDefault="00BC6512" w:rsidP="00BC6512">
            <w:pPr>
              <w:pStyle w:val="Default"/>
              <w:rPr>
                <w:rFonts w:asciiTheme="minorHAnsi" w:hAnsiTheme="minorHAnsi"/>
                <w:b/>
                <w:bCs/>
                <w:sz w:val="22"/>
                <w:szCs w:val="22"/>
                <w:lang w:val="en-US"/>
              </w:rPr>
            </w:pPr>
            <w:r w:rsidRPr="00BC6512">
              <w:rPr>
                <w:rFonts w:asciiTheme="minorHAnsi" w:hAnsiTheme="minorHAnsi"/>
                <w:b/>
                <w:bCs/>
                <w:sz w:val="22"/>
                <w:szCs w:val="22"/>
                <w:lang w:val="en"/>
              </w:rPr>
              <w:t>Is work involving organic solvents carried out?</w:t>
            </w:r>
          </w:p>
          <w:p w14:paraId="159D52D2" w14:textId="77777777" w:rsidR="00BC6512" w:rsidRPr="00BC6512" w:rsidRDefault="00BC6512" w:rsidP="00BC6512">
            <w:pPr>
              <w:pStyle w:val="Default"/>
              <w:rPr>
                <w:rFonts w:asciiTheme="minorHAnsi" w:hAnsiTheme="minorHAnsi"/>
                <w:i/>
                <w:iCs/>
                <w:sz w:val="20"/>
                <w:szCs w:val="20"/>
                <w:lang w:val="en-US"/>
              </w:rPr>
            </w:pPr>
            <w:r w:rsidRPr="00BC6512">
              <w:rPr>
                <w:rFonts w:asciiTheme="minorHAnsi" w:hAnsiTheme="minorHAnsi"/>
                <w:i/>
                <w:iCs/>
                <w:sz w:val="20"/>
                <w:szCs w:val="20"/>
                <w:lang w:val="en"/>
              </w:rPr>
              <w:t>There is a suspicion that high-level exposure to organic solvents can cause miscarriage and/or fetal defects. Concerns regarding reduced fertility have also been reported. Solvents can also be excreted in breast milk. However, low-level exposure is not considered to pose a risk.</w:t>
            </w:r>
          </w:p>
          <w:p w14:paraId="6EFC3127" w14:textId="41717424" w:rsidR="00B63AC6" w:rsidRPr="00BC6512" w:rsidRDefault="00B63AC6" w:rsidP="00BC6512">
            <w:pPr>
              <w:pStyle w:val="Default"/>
              <w:rPr>
                <w:rFonts w:asciiTheme="minorHAnsi" w:hAnsiTheme="minorHAnsi"/>
                <w:i/>
                <w:iCs/>
                <w:sz w:val="20"/>
                <w:szCs w:val="20"/>
                <w:lang w:val="en-US"/>
              </w:rPr>
            </w:pPr>
          </w:p>
        </w:tc>
        <w:tc>
          <w:tcPr>
            <w:tcW w:w="471" w:type="dxa"/>
            <w:shd w:val="clear" w:color="auto" w:fill="FFFFFF" w:themeFill="background1"/>
            <w:vAlign w:val="center"/>
          </w:tcPr>
          <w:p w14:paraId="5BF6970F" w14:textId="77777777" w:rsidR="005C6326" w:rsidRPr="00BC6512" w:rsidRDefault="005C6326" w:rsidP="00275E48">
            <w:pPr>
              <w:jc w:val="center"/>
              <w:rPr>
                <w:b/>
                <w:bCs/>
                <w:sz w:val="22"/>
                <w:szCs w:val="22"/>
                <w:lang w:val="en-US"/>
              </w:rPr>
            </w:pPr>
          </w:p>
        </w:tc>
        <w:tc>
          <w:tcPr>
            <w:tcW w:w="566" w:type="dxa"/>
            <w:shd w:val="clear" w:color="auto" w:fill="FFFFFF" w:themeFill="background1"/>
            <w:vAlign w:val="center"/>
          </w:tcPr>
          <w:p w14:paraId="1E0DF7E3" w14:textId="77777777" w:rsidR="005C6326" w:rsidRPr="00BC6512" w:rsidRDefault="005C6326" w:rsidP="00275E48">
            <w:pPr>
              <w:jc w:val="center"/>
              <w:rPr>
                <w:rFonts w:cstheme="minorHAnsi"/>
                <w:bCs/>
                <w:sz w:val="22"/>
                <w:szCs w:val="22"/>
                <w:lang w:val="en-US" w:eastAsia="sv-SE"/>
              </w:rPr>
            </w:pPr>
          </w:p>
        </w:tc>
        <w:tc>
          <w:tcPr>
            <w:tcW w:w="536" w:type="dxa"/>
            <w:shd w:val="clear" w:color="auto" w:fill="FFFFFF" w:themeFill="background1"/>
            <w:vAlign w:val="center"/>
          </w:tcPr>
          <w:p w14:paraId="18EB865A" w14:textId="77777777" w:rsidR="005C6326" w:rsidRPr="00BC6512" w:rsidRDefault="005C6326" w:rsidP="00275E48">
            <w:pPr>
              <w:jc w:val="center"/>
              <w:rPr>
                <w:rFonts w:cstheme="minorHAnsi"/>
                <w:bCs/>
                <w:sz w:val="22"/>
                <w:szCs w:val="22"/>
                <w:lang w:val="en-US" w:eastAsia="sv-SE"/>
              </w:rPr>
            </w:pPr>
          </w:p>
        </w:tc>
        <w:tc>
          <w:tcPr>
            <w:tcW w:w="3814" w:type="dxa"/>
          </w:tcPr>
          <w:p w14:paraId="1E8DD7BB" w14:textId="77777777" w:rsidR="005C6326" w:rsidRPr="00BC6512" w:rsidRDefault="005C6326" w:rsidP="00275E48">
            <w:pPr>
              <w:rPr>
                <w:b/>
                <w:bCs/>
                <w:sz w:val="22"/>
                <w:szCs w:val="22"/>
                <w:lang w:val="en-US"/>
              </w:rPr>
            </w:pPr>
          </w:p>
        </w:tc>
        <w:tc>
          <w:tcPr>
            <w:tcW w:w="2268" w:type="dxa"/>
          </w:tcPr>
          <w:p w14:paraId="4299DAC7" w14:textId="77777777" w:rsidR="005C6326" w:rsidRPr="00BC6512" w:rsidRDefault="005C6326" w:rsidP="00275E48">
            <w:pPr>
              <w:rPr>
                <w:b/>
                <w:bCs/>
                <w:sz w:val="22"/>
                <w:szCs w:val="22"/>
                <w:lang w:val="en-US"/>
              </w:rPr>
            </w:pPr>
          </w:p>
        </w:tc>
        <w:tc>
          <w:tcPr>
            <w:tcW w:w="1417" w:type="dxa"/>
          </w:tcPr>
          <w:p w14:paraId="236AE6D3" w14:textId="77777777" w:rsidR="005C6326" w:rsidRPr="00BC6512" w:rsidRDefault="005C6326" w:rsidP="00275E48">
            <w:pPr>
              <w:rPr>
                <w:b/>
                <w:bCs/>
                <w:sz w:val="22"/>
                <w:szCs w:val="22"/>
                <w:lang w:val="en-US"/>
              </w:rPr>
            </w:pPr>
          </w:p>
        </w:tc>
        <w:tc>
          <w:tcPr>
            <w:tcW w:w="1418" w:type="dxa"/>
          </w:tcPr>
          <w:p w14:paraId="57260105" w14:textId="77777777" w:rsidR="005C6326" w:rsidRPr="00BC6512" w:rsidRDefault="005C6326" w:rsidP="00275E48">
            <w:pPr>
              <w:rPr>
                <w:b/>
                <w:bCs/>
                <w:sz w:val="22"/>
                <w:szCs w:val="22"/>
                <w:lang w:val="en-US"/>
              </w:rPr>
            </w:pPr>
          </w:p>
        </w:tc>
      </w:tr>
      <w:tr w:rsidR="00D969BD" w:rsidRPr="00D45E68" w14:paraId="490FDDC4" w14:textId="77777777" w:rsidTr="00275E48">
        <w:tc>
          <w:tcPr>
            <w:tcW w:w="4395" w:type="dxa"/>
          </w:tcPr>
          <w:p w14:paraId="25C5C34A" w14:textId="62589BCB" w:rsidR="00FB65C5" w:rsidRPr="00FB65C5" w:rsidRDefault="00FB65C5" w:rsidP="00FB65C5">
            <w:pPr>
              <w:pStyle w:val="Default"/>
              <w:rPr>
                <w:rFonts w:asciiTheme="minorHAnsi" w:hAnsiTheme="minorHAnsi"/>
                <w:b/>
                <w:bCs/>
                <w:sz w:val="22"/>
                <w:szCs w:val="22"/>
                <w:lang w:val="en-US"/>
              </w:rPr>
            </w:pPr>
            <w:r w:rsidRPr="00FB65C5">
              <w:rPr>
                <w:rFonts w:asciiTheme="minorHAnsi" w:hAnsiTheme="minorHAnsi"/>
                <w:b/>
                <w:bCs/>
                <w:sz w:val="22"/>
                <w:szCs w:val="22"/>
                <w:lang w:val="en"/>
              </w:rPr>
              <w:t>Is work involving lead carried out?</w:t>
            </w:r>
          </w:p>
          <w:p w14:paraId="788BCF6A" w14:textId="08180992" w:rsidR="00D969BD" w:rsidRPr="00FB65C5" w:rsidRDefault="00FB65C5" w:rsidP="00275E48">
            <w:pPr>
              <w:pStyle w:val="Default"/>
              <w:rPr>
                <w:rFonts w:asciiTheme="minorHAnsi" w:hAnsiTheme="minorHAnsi"/>
                <w:i/>
                <w:iCs/>
                <w:sz w:val="20"/>
                <w:szCs w:val="20"/>
                <w:lang w:val="en-US"/>
              </w:rPr>
            </w:pPr>
            <w:r w:rsidRPr="00FB65C5">
              <w:rPr>
                <w:rFonts w:asciiTheme="minorHAnsi" w:hAnsiTheme="minorHAnsi"/>
                <w:i/>
                <w:iCs/>
                <w:sz w:val="20"/>
                <w:szCs w:val="20"/>
                <w:lang w:val="en"/>
              </w:rPr>
              <w:t>Pregnant or breastfeeding women must not be employed in work involving lead that entails a risk of lead or lead compounds being absorbed into the body.</w:t>
            </w:r>
          </w:p>
          <w:p w14:paraId="10A5635A" w14:textId="52CDD5BC" w:rsidR="00D969BD" w:rsidRPr="00FB65C5" w:rsidRDefault="00D969BD" w:rsidP="00FB65C5">
            <w:pPr>
              <w:rPr>
                <w:b/>
                <w:bCs/>
                <w:sz w:val="22"/>
                <w:szCs w:val="22"/>
                <w:lang w:val="en-US"/>
              </w:rPr>
            </w:pPr>
          </w:p>
        </w:tc>
        <w:tc>
          <w:tcPr>
            <w:tcW w:w="471" w:type="dxa"/>
            <w:shd w:val="clear" w:color="auto" w:fill="FFFFFF" w:themeFill="background1"/>
            <w:vAlign w:val="center"/>
          </w:tcPr>
          <w:p w14:paraId="33E13FF9" w14:textId="77777777" w:rsidR="00D969BD" w:rsidRPr="00FB65C5" w:rsidRDefault="00D969BD" w:rsidP="00275E48">
            <w:pPr>
              <w:jc w:val="center"/>
              <w:rPr>
                <w:b/>
                <w:bCs/>
                <w:sz w:val="22"/>
                <w:szCs w:val="22"/>
                <w:lang w:val="en-US"/>
              </w:rPr>
            </w:pPr>
          </w:p>
        </w:tc>
        <w:tc>
          <w:tcPr>
            <w:tcW w:w="566" w:type="dxa"/>
            <w:shd w:val="clear" w:color="auto" w:fill="FFFFFF" w:themeFill="background1"/>
            <w:vAlign w:val="center"/>
          </w:tcPr>
          <w:p w14:paraId="636009D9" w14:textId="77777777" w:rsidR="00D969BD" w:rsidRPr="00FB65C5" w:rsidRDefault="00D969BD" w:rsidP="00275E48">
            <w:pPr>
              <w:jc w:val="center"/>
              <w:rPr>
                <w:rFonts w:cstheme="minorHAnsi"/>
                <w:bCs/>
                <w:sz w:val="22"/>
                <w:szCs w:val="22"/>
                <w:lang w:val="en-US" w:eastAsia="sv-SE"/>
              </w:rPr>
            </w:pPr>
          </w:p>
        </w:tc>
        <w:tc>
          <w:tcPr>
            <w:tcW w:w="536" w:type="dxa"/>
            <w:shd w:val="clear" w:color="auto" w:fill="FFFFFF" w:themeFill="background1"/>
            <w:vAlign w:val="center"/>
          </w:tcPr>
          <w:p w14:paraId="7666B43A" w14:textId="77777777" w:rsidR="00D969BD" w:rsidRPr="00FB65C5" w:rsidRDefault="00D969BD" w:rsidP="00275E48">
            <w:pPr>
              <w:jc w:val="center"/>
              <w:rPr>
                <w:rFonts w:cstheme="minorHAnsi"/>
                <w:bCs/>
                <w:sz w:val="22"/>
                <w:szCs w:val="22"/>
                <w:lang w:val="en-US" w:eastAsia="sv-SE"/>
              </w:rPr>
            </w:pPr>
          </w:p>
        </w:tc>
        <w:tc>
          <w:tcPr>
            <w:tcW w:w="3814" w:type="dxa"/>
          </w:tcPr>
          <w:p w14:paraId="5D1D1293" w14:textId="77777777" w:rsidR="00D969BD" w:rsidRPr="00FB65C5" w:rsidRDefault="00D969BD" w:rsidP="00275E48">
            <w:pPr>
              <w:rPr>
                <w:b/>
                <w:bCs/>
                <w:sz w:val="22"/>
                <w:szCs w:val="22"/>
                <w:lang w:val="en-US"/>
              </w:rPr>
            </w:pPr>
          </w:p>
        </w:tc>
        <w:tc>
          <w:tcPr>
            <w:tcW w:w="2268" w:type="dxa"/>
          </w:tcPr>
          <w:p w14:paraId="3F5E74D5" w14:textId="77777777" w:rsidR="00D969BD" w:rsidRPr="00FB65C5" w:rsidRDefault="00D969BD" w:rsidP="00275E48">
            <w:pPr>
              <w:rPr>
                <w:b/>
                <w:bCs/>
                <w:sz w:val="22"/>
                <w:szCs w:val="22"/>
                <w:lang w:val="en-US"/>
              </w:rPr>
            </w:pPr>
          </w:p>
        </w:tc>
        <w:tc>
          <w:tcPr>
            <w:tcW w:w="1417" w:type="dxa"/>
          </w:tcPr>
          <w:p w14:paraId="25B4EAA5" w14:textId="77777777" w:rsidR="00D969BD" w:rsidRPr="00FB65C5" w:rsidRDefault="00D969BD" w:rsidP="00275E48">
            <w:pPr>
              <w:rPr>
                <w:b/>
                <w:bCs/>
                <w:sz w:val="22"/>
                <w:szCs w:val="22"/>
                <w:lang w:val="en-US"/>
              </w:rPr>
            </w:pPr>
          </w:p>
        </w:tc>
        <w:tc>
          <w:tcPr>
            <w:tcW w:w="1418" w:type="dxa"/>
          </w:tcPr>
          <w:p w14:paraId="289A788F" w14:textId="77777777" w:rsidR="00D969BD" w:rsidRPr="00FB65C5" w:rsidRDefault="00D969BD" w:rsidP="00275E48">
            <w:pPr>
              <w:rPr>
                <w:b/>
                <w:bCs/>
                <w:sz w:val="22"/>
                <w:szCs w:val="22"/>
                <w:lang w:val="en-US"/>
              </w:rPr>
            </w:pPr>
          </w:p>
        </w:tc>
      </w:tr>
      <w:tr w:rsidR="00C27B96" w:rsidRPr="00D45E68" w14:paraId="74606499" w14:textId="77777777" w:rsidTr="00275E48">
        <w:tc>
          <w:tcPr>
            <w:tcW w:w="4395" w:type="dxa"/>
          </w:tcPr>
          <w:p w14:paraId="4328057E" w14:textId="55144F0B" w:rsidR="00CB3296" w:rsidRPr="00CB3296" w:rsidRDefault="00CB3296" w:rsidP="00CB3296">
            <w:pPr>
              <w:pStyle w:val="Default"/>
              <w:rPr>
                <w:rFonts w:asciiTheme="minorHAnsi" w:hAnsiTheme="minorHAnsi"/>
                <w:b/>
                <w:bCs/>
                <w:sz w:val="22"/>
                <w:szCs w:val="22"/>
                <w:lang w:val="en-US"/>
              </w:rPr>
            </w:pPr>
            <w:r w:rsidRPr="00CB3296">
              <w:rPr>
                <w:rFonts w:asciiTheme="minorHAnsi" w:hAnsiTheme="minorHAnsi"/>
                <w:b/>
                <w:bCs/>
                <w:sz w:val="22"/>
                <w:szCs w:val="22"/>
                <w:lang w:val="en"/>
              </w:rPr>
              <w:lastRenderedPageBreak/>
              <w:t>Chemicals/chemical-related work tasks involved, as well as their handling and appropriate protective equipment.</w:t>
            </w:r>
          </w:p>
          <w:p w14:paraId="5243B01C" w14:textId="24F63C19" w:rsidR="00C836BE" w:rsidRPr="00C836BE" w:rsidRDefault="00C836BE" w:rsidP="00C836BE">
            <w:pPr>
              <w:pStyle w:val="Default"/>
              <w:rPr>
                <w:rFonts w:asciiTheme="minorHAnsi" w:hAnsiTheme="minorHAnsi"/>
                <w:i/>
                <w:iCs/>
                <w:sz w:val="20"/>
                <w:szCs w:val="20"/>
                <w:lang w:val="en-US"/>
              </w:rPr>
            </w:pPr>
            <w:r w:rsidRPr="00C836BE">
              <w:rPr>
                <w:rFonts w:asciiTheme="minorHAnsi" w:hAnsiTheme="minorHAnsi"/>
                <w:i/>
                <w:iCs/>
                <w:sz w:val="20"/>
                <w:szCs w:val="20"/>
                <w:lang w:val="en"/>
              </w:rPr>
              <w:t>If work involving chemical mixtures takes place, these can be classified using the substance and mixture tool in the chemical management system Chemgroup, or by using ECHA’s guide for classification under the CLP Regulation.</w:t>
            </w:r>
          </w:p>
          <w:p w14:paraId="0C1401FE" w14:textId="77777777" w:rsidR="00C27B96" w:rsidRPr="00C836BE" w:rsidRDefault="00C27B96" w:rsidP="00C836BE">
            <w:pPr>
              <w:pStyle w:val="Default"/>
              <w:rPr>
                <w:rFonts w:asciiTheme="minorHAnsi" w:hAnsiTheme="minorHAnsi"/>
                <w:b/>
                <w:bCs/>
                <w:sz w:val="22"/>
                <w:szCs w:val="22"/>
                <w:lang w:val="en-US"/>
              </w:rPr>
            </w:pPr>
          </w:p>
        </w:tc>
        <w:tc>
          <w:tcPr>
            <w:tcW w:w="471" w:type="dxa"/>
            <w:shd w:val="clear" w:color="auto" w:fill="FFFFFF" w:themeFill="background1"/>
            <w:vAlign w:val="center"/>
          </w:tcPr>
          <w:p w14:paraId="769D1CB4" w14:textId="77777777" w:rsidR="00C27B96" w:rsidRPr="00C836BE" w:rsidRDefault="00C27B96" w:rsidP="00275E48">
            <w:pPr>
              <w:jc w:val="center"/>
              <w:rPr>
                <w:b/>
                <w:bCs/>
                <w:sz w:val="22"/>
                <w:szCs w:val="22"/>
                <w:lang w:val="en-US"/>
              </w:rPr>
            </w:pPr>
          </w:p>
        </w:tc>
        <w:tc>
          <w:tcPr>
            <w:tcW w:w="566" w:type="dxa"/>
            <w:shd w:val="clear" w:color="auto" w:fill="FFFFFF" w:themeFill="background1"/>
            <w:vAlign w:val="center"/>
          </w:tcPr>
          <w:p w14:paraId="04631567" w14:textId="77777777" w:rsidR="00C27B96" w:rsidRPr="00C836BE" w:rsidRDefault="00C27B96" w:rsidP="00275E48">
            <w:pPr>
              <w:jc w:val="center"/>
              <w:rPr>
                <w:rFonts w:cstheme="minorHAnsi"/>
                <w:bCs/>
                <w:sz w:val="22"/>
                <w:szCs w:val="22"/>
                <w:lang w:val="en-US" w:eastAsia="sv-SE"/>
              </w:rPr>
            </w:pPr>
          </w:p>
        </w:tc>
        <w:tc>
          <w:tcPr>
            <w:tcW w:w="536" w:type="dxa"/>
            <w:shd w:val="clear" w:color="auto" w:fill="FFFFFF" w:themeFill="background1"/>
            <w:vAlign w:val="center"/>
          </w:tcPr>
          <w:p w14:paraId="6838C9E3" w14:textId="77777777" w:rsidR="00C27B96" w:rsidRPr="00C836BE" w:rsidRDefault="00C27B96" w:rsidP="00275E48">
            <w:pPr>
              <w:jc w:val="center"/>
              <w:rPr>
                <w:rFonts w:cstheme="minorHAnsi"/>
                <w:bCs/>
                <w:sz w:val="22"/>
                <w:szCs w:val="22"/>
                <w:lang w:val="en-US" w:eastAsia="sv-SE"/>
              </w:rPr>
            </w:pPr>
          </w:p>
        </w:tc>
        <w:tc>
          <w:tcPr>
            <w:tcW w:w="3814" w:type="dxa"/>
          </w:tcPr>
          <w:p w14:paraId="65A5EF84" w14:textId="77777777" w:rsidR="00C27B96" w:rsidRPr="00C836BE" w:rsidRDefault="00C27B96" w:rsidP="00275E48">
            <w:pPr>
              <w:rPr>
                <w:b/>
                <w:bCs/>
                <w:sz w:val="22"/>
                <w:szCs w:val="22"/>
                <w:lang w:val="en-US"/>
              </w:rPr>
            </w:pPr>
          </w:p>
        </w:tc>
        <w:tc>
          <w:tcPr>
            <w:tcW w:w="2268" w:type="dxa"/>
          </w:tcPr>
          <w:p w14:paraId="29E283EE" w14:textId="77777777" w:rsidR="00C27B96" w:rsidRPr="00C836BE" w:rsidRDefault="00C27B96" w:rsidP="00275E48">
            <w:pPr>
              <w:rPr>
                <w:b/>
                <w:bCs/>
                <w:sz w:val="22"/>
                <w:szCs w:val="22"/>
                <w:lang w:val="en-US"/>
              </w:rPr>
            </w:pPr>
          </w:p>
        </w:tc>
        <w:tc>
          <w:tcPr>
            <w:tcW w:w="1417" w:type="dxa"/>
          </w:tcPr>
          <w:p w14:paraId="71EC074B" w14:textId="77777777" w:rsidR="00C27B96" w:rsidRPr="00C836BE" w:rsidRDefault="00C27B96" w:rsidP="00275E48">
            <w:pPr>
              <w:rPr>
                <w:b/>
                <w:bCs/>
                <w:sz w:val="22"/>
                <w:szCs w:val="22"/>
                <w:lang w:val="en-US"/>
              </w:rPr>
            </w:pPr>
          </w:p>
        </w:tc>
        <w:tc>
          <w:tcPr>
            <w:tcW w:w="1418" w:type="dxa"/>
          </w:tcPr>
          <w:p w14:paraId="06E0AD2E" w14:textId="77777777" w:rsidR="00C27B96" w:rsidRPr="00C836BE" w:rsidRDefault="00C27B96" w:rsidP="00275E48">
            <w:pPr>
              <w:rPr>
                <w:b/>
                <w:bCs/>
                <w:sz w:val="22"/>
                <w:szCs w:val="22"/>
                <w:lang w:val="en-US"/>
              </w:rPr>
            </w:pPr>
          </w:p>
        </w:tc>
      </w:tr>
      <w:tr w:rsidR="00C27B96" w:rsidRPr="004C3BA1" w14:paraId="4F6AE5F2" w14:textId="77777777" w:rsidTr="00275E48">
        <w:tc>
          <w:tcPr>
            <w:tcW w:w="4395" w:type="dxa"/>
            <w:shd w:val="clear" w:color="auto" w:fill="DAE9F7" w:themeFill="text2" w:themeFillTint="1A"/>
          </w:tcPr>
          <w:p w14:paraId="0DB1BD1E" w14:textId="1F4A1136" w:rsidR="00C27B96" w:rsidRPr="00D84202" w:rsidRDefault="00D84202" w:rsidP="00D84202">
            <w:pPr>
              <w:pStyle w:val="Default"/>
              <w:numPr>
                <w:ilvl w:val="0"/>
                <w:numId w:val="3"/>
              </w:numPr>
              <w:rPr>
                <w:rFonts w:asciiTheme="minorHAnsi" w:hAnsiTheme="minorHAnsi"/>
                <w:b/>
                <w:bCs/>
                <w:sz w:val="26"/>
                <w:szCs w:val="26"/>
              </w:rPr>
            </w:pPr>
            <w:r w:rsidRPr="00D84202">
              <w:rPr>
                <w:rFonts w:asciiTheme="minorHAnsi" w:hAnsiTheme="minorHAnsi"/>
                <w:b/>
                <w:bCs/>
                <w:sz w:val="26"/>
                <w:szCs w:val="26"/>
                <w:lang w:val="en"/>
              </w:rPr>
              <w:t>Infectious agents</w:t>
            </w:r>
          </w:p>
        </w:tc>
        <w:tc>
          <w:tcPr>
            <w:tcW w:w="471" w:type="dxa"/>
            <w:shd w:val="clear" w:color="auto" w:fill="DAE9F7" w:themeFill="text2" w:themeFillTint="1A"/>
            <w:vAlign w:val="center"/>
          </w:tcPr>
          <w:p w14:paraId="76B0E6AF" w14:textId="77777777" w:rsidR="00C27B96" w:rsidRPr="004C3BA1" w:rsidRDefault="00C27B96" w:rsidP="00275E48">
            <w:pPr>
              <w:jc w:val="center"/>
              <w:rPr>
                <w:b/>
                <w:bCs/>
                <w:sz w:val="22"/>
                <w:szCs w:val="22"/>
              </w:rPr>
            </w:pPr>
          </w:p>
        </w:tc>
        <w:tc>
          <w:tcPr>
            <w:tcW w:w="566" w:type="dxa"/>
            <w:shd w:val="clear" w:color="auto" w:fill="DAE9F7" w:themeFill="text2" w:themeFillTint="1A"/>
            <w:vAlign w:val="center"/>
          </w:tcPr>
          <w:p w14:paraId="7B8ED004" w14:textId="77777777" w:rsidR="00C27B96" w:rsidRPr="004C3BA1" w:rsidRDefault="00C27B96" w:rsidP="00275E48">
            <w:pPr>
              <w:jc w:val="center"/>
              <w:rPr>
                <w:rFonts w:cstheme="minorHAnsi"/>
                <w:bCs/>
                <w:sz w:val="22"/>
                <w:szCs w:val="22"/>
                <w:lang w:eastAsia="sv-SE"/>
              </w:rPr>
            </w:pPr>
          </w:p>
        </w:tc>
        <w:tc>
          <w:tcPr>
            <w:tcW w:w="536" w:type="dxa"/>
            <w:shd w:val="clear" w:color="auto" w:fill="DAE9F7" w:themeFill="text2" w:themeFillTint="1A"/>
            <w:vAlign w:val="center"/>
          </w:tcPr>
          <w:p w14:paraId="30CF20D1" w14:textId="77777777" w:rsidR="00C27B96" w:rsidRPr="004C3BA1" w:rsidRDefault="00C27B96" w:rsidP="00275E48">
            <w:pPr>
              <w:jc w:val="center"/>
              <w:rPr>
                <w:rFonts w:cstheme="minorHAnsi"/>
                <w:bCs/>
                <w:sz w:val="22"/>
                <w:szCs w:val="22"/>
                <w:lang w:eastAsia="sv-SE"/>
              </w:rPr>
            </w:pPr>
          </w:p>
        </w:tc>
        <w:tc>
          <w:tcPr>
            <w:tcW w:w="3814" w:type="dxa"/>
            <w:shd w:val="clear" w:color="auto" w:fill="DAE9F7" w:themeFill="text2" w:themeFillTint="1A"/>
          </w:tcPr>
          <w:p w14:paraId="152AB30B" w14:textId="77777777" w:rsidR="00C27B96" w:rsidRPr="004C3BA1" w:rsidRDefault="00C27B96" w:rsidP="00275E48">
            <w:pPr>
              <w:rPr>
                <w:b/>
                <w:bCs/>
                <w:sz w:val="22"/>
                <w:szCs w:val="22"/>
              </w:rPr>
            </w:pPr>
          </w:p>
        </w:tc>
        <w:tc>
          <w:tcPr>
            <w:tcW w:w="2268" w:type="dxa"/>
            <w:shd w:val="clear" w:color="auto" w:fill="DAE9F7" w:themeFill="text2" w:themeFillTint="1A"/>
          </w:tcPr>
          <w:p w14:paraId="22235A8E" w14:textId="77777777" w:rsidR="00C27B96" w:rsidRPr="004C3BA1" w:rsidRDefault="00C27B96" w:rsidP="00275E48">
            <w:pPr>
              <w:rPr>
                <w:b/>
                <w:bCs/>
                <w:sz w:val="22"/>
                <w:szCs w:val="22"/>
              </w:rPr>
            </w:pPr>
          </w:p>
        </w:tc>
        <w:tc>
          <w:tcPr>
            <w:tcW w:w="1417" w:type="dxa"/>
            <w:shd w:val="clear" w:color="auto" w:fill="DAE9F7" w:themeFill="text2" w:themeFillTint="1A"/>
          </w:tcPr>
          <w:p w14:paraId="4155BDD9" w14:textId="77777777" w:rsidR="00C27B96" w:rsidRPr="004C3BA1" w:rsidRDefault="00C27B96" w:rsidP="00275E48">
            <w:pPr>
              <w:rPr>
                <w:b/>
                <w:bCs/>
                <w:sz w:val="22"/>
                <w:szCs w:val="22"/>
              </w:rPr>
            </w:pPr>
          </w:p>
        </w:tc>
        <w:tc>
          <w:tcPr>
            <w:tcW w:w="1418" w:type="dxa"/>
            <w:shd w:val="clear" w:color="auto" w:fill="DAE9F7" w:themeFill="text2" w:themeFillTint="1A"/>
          </w:tcPr>
          <w:p w14:paraId="1160F385" w14:textId="77777777" w:rsidR="00C27B96" w:rsidRPr="004C3BA1" w:rsidRDefault="00C27B96" w:rsidP="00275E48">
            <w:pPr>
              <w:rPr>
                <w:b/>
                <w:bCs/>
                <w:sz w:val="22"/>
                <w:szCs w:val="22"/>
              </w:rPr>
            </w:pPr>
          </w:p>
        </w:tc>
      </w:tr>
      <w:tr w:rsidR="00C27B96" w:rsidRPr="00D45E68" w14:paraId="5729979F" w14:textId="77777777" w:rsidTr="00275E48">
        <w:tc>
          <w:tcPr>
            <w:tcW w:w="4395" w:type="dxa"/>
          </w:tcPr>
          <w:p w14:paraId="12B2F667" w14:textId="64109A4E" w:rsidR="005F16FD" w:rsidRPr="005F16FD" w:rsidRDefault="005F16FD" w:rsidP="005F16FD">
            <w:pPr>
              <w:pStyle w:val="Default"/>
              <w:rPr>
                <w:rFonts w:asciiTheme="minorHAnsi" w:hAnsiTheme="minorHAnsi"/>
                <w:b/>
                <w:bCs/>
                <w:sz w:val="22"/>
                <w:szCs w:val="22"/>
                <w:lang w:val="en-US"/>
              </w:rPr>
            </w:pPr>
            <w:r w:rsidRPr="005F16FD">
              <w:rPr>
                <w:rFonts w:asciiTheme="minorHAnsi" w:hAnsiTheme="minorHAnsi"/>
                <w:b/>
                <w:bCs/>
                <w:sz w:val="22"/>
                <w:szCs w:val="22"/>
                <w:lang w:val="en"/>
              </w:rPr>
              <w:t>Is work involving infectious agents carried out?</w:t>
            </w:r>
          </w:p>
          <w:p w14:paraId="6D7B5EDF" w14:textId="77777777" w:rsidR="00CF3953" w:rsidRPr="00CF3953" w:rsidRDefault="00CF3953" w:rsidP="00CF3953">
            <w:pPr>
              <w:pStyle w:val="Default"/>
              <w:rPr>
                <w:rFonts w:asciiTheme="minorHAnsi" w:hAnsiTheme="minorHAnsi"/>
                <w:i/>
                <w:iCs/>
                <w:sz w:val="20"/>
                <w:szCs w:val="20"/>
                <w:lang w:val="en"/>
              </w:rPr>
            </w:pPr>
            <w:r w:rsidRPr="00CF3953">
              <w:rPr>
                <w:rFonts w:asciiTheme="minorHAnsi" w:hAnsiTheme="minorHAnsi"/>
                <w:i/>
                <w:iCs/>
                <w:sz w:val="20"/>
                <w:szCs w:val="20"/>
                <w:lang w:val="en"/>
              </w:rPr>
              <w:t>Infectious agents in risk groups 2–4 are among the occupational health factors for which the employer must assess whether there is a risk of exposure and any resulting adverse effects on pregnancy, breastfeeding, or other health issues.</w:t>
            </w:r>
          </w:p>
          <w:p w14:paraId="30F38D18" w14:textId="77777777" w:rsidR="00CF3953" w:rsidRPr="00CF3953" w:rsidRDefault="00CF3953" w:rsidP="00CF3953">
            <w:pPr>
              <w:pStyle w:val="Default"/>
              <w:rPr>
                <w:rFonts w:asciiTheme="minorHAnsi" w:hAnsiTheme="minorHAnsi"/>
                <w:i/>
                <w:iCs/>
                <w:sz w:val="20"/>
                <w:szCs w:val="20"/>
                <w:lang w:val="en-US"/>
              </w:rPr>
            </w:pPr>
            <w:r w:rsidRPr="00CF3953">
              <w:rPr>
                <w:rFonts w:asciiTheme="minorHAnsi" w:hAnsiTheme="minorHAnsi"/>
                <w:i/>
                <w:iCs/>
                <w:sz w:val="20"/>
                <w:szCs w:val="20"/>
                <w:lang w:val="en"/>
              </w:rPr>
              <w:t>The consequences for the embryo or fetus are often most severe in the event of exposure during the early stages of pregnancy.</w:t>
            </w:r>
          </w:p>
          <w:p w14:paraId="53044A55" w14:textId="52F66B2F" w:rsidR="00C27B96" w:rsidRPr="00CF3953" w:rsidRDefault="00C27B96" w:rsidP="00275E48">
            <w:pPr>
              <w:rPr>
                <w:i/>
                <w:iCs/>
                <w:sz w:val="20"/>
                <w:szCs w:val="20"/>
                <w:lang w:val="en-US"/>
              </w:rPr>
            </w:pPr>
          </w:p>
        </w:tc>
        <w:tc>
          <w:tcPr>
            <w:tcW w:w="471" w:type="dxa"/>
            <w:shd w:val="clear" w:color="auto" w:fill="FFFFFF" w:themeFill="background1"/>
            <w:vAlign w:val="center"/>
          </w:tcPr>
          <w:p w14:paraId="66A47B6A" w14:textId="77777777" w:rsidR="00C27B96" w:rsidRPr="00CF3953" w:rsidRDefault="00C27B96" w:rsidP="00275E48">
            <w:pPr>
              <w:jc w:val="center"/>
              <w:rPr>
                <w:b/>
                <w:bCs/>
                <w:sz w:val="22"/>
                <w:szCs w:val="22"/>
                <w:lang w:val="en-US"/>
              </w:rPr>
            </w:pPr>
          </w:p>
        </w:tc>
        <w:tc>
          <w:tcPr>
            <w:tcW w:w="566" w:type="dxa"/>
            <w:shd w:val="clear" w:color="auto" w:fill="FFFFFF" w:themeFill="background1"/>
            <w:vAlign w:val="center"/>
          </w:tcPr>
          <w:p w14:paraId="4F1F77DC" w14:textId="77777777" w:rsidR="00C27B96" w:rsidRPr="00CF3953" w:rsidRDefault="00C27B96" w:rsidP="00275E48">
            <w:pPr>
              <w:jc w:val="center"/>
              <w:rPr>
                <w:rFonts w:cstheme="minorHAnsi"/>
                <w:bCs/>
                <w:sz w:val="22"/>
                <w:szCs w:val="22"/>
                <w:lang w:val="en-US" w:eastAsia="sv-SE"/>
              </w:rPr>
            </w:pPr>
          </w:p>
        </w:tc>
        <w:tc>
          <w:tcPr>
            <w:tcW w:w="536" w:type="dxa"/>
            <w:shd w:val="clear" w:color="auto" w:fill="FFFFFF" w:themeFill="background1"/>
            <w:vAlign w:val="center"/>
          </w:tcPr>
          <w:p w14:paraId="05461169" w14:textId="77777777" w:rsidR="00C27B96" w:rsidRPr="00CF3953" w:rsidRDefault="00C27B96" w:rsidP="00275E48">
            <w:pPr>
              <w:jc w:val="center"/>
              <w:rPr>
                <w:rFonts w:cstheme="minorHAnsi"/>
                <w:bCs/>
                <w:sz w:val="22"/>
                <w:szCs w:val="22"/>
                <w:lang w:val="en-US" w:eastAsia="sv-SE"/>
              </w:rPr>
            </w:pPr>
          </w:p>
        </w:tc>
        <w:tc>
          <w:tcPr>
            <w:tcW w:w="3814" w:type="dxa"/>
          </w:tcPr>
          <w:p w14:paraId="6C169E7E" w14:textId="77777777" w:rsidR="00C27B96" w:rsidRPr="00CF3953" w:rsidRDefault="00C27B96" w:rsidP="00275E48">
            <w:pPr>
              <w:rPr>
                <w:b/>
                <w:bCs/>
                <w:sz w:val="22"/>
                <w:szCs w:val="22"/>
                <w:lang w:val="en-US"/>
              </w:rPr>
            </w:pPr>
          </w:p>
        </w:tc>
        <w:tc>
          <w:tcPr>
            <w:tcW w:w="2268" w:type="dxa"/>
          </w:tcPr>
          <w:p w14:paraId="3ACB2E33" w14:textId="77777777" w:rsidR="00C27B96" w:rsidRPr="00CF3953" w:rsidRDefault="00C27B96" w:rsidP="00275E48">
            <w:pPr>
              <w:rPr>
                <w:b/>
                <w:bCs/>
                <w:sz w:val="22"/>
                <w:szCs w:val="22"/>
                <w:lang w:val="en-US"/>
              </w:rPr>
            </w:pPr>
          </w:p>
        </w:tc>
        <w:tc>
          <w:tcPr>
            <w:tcW w:w="1417" w:type="dxa"/>
          </w:tcPr>
          <w:p w14:paraId="1FB8400F" w14:textId="77777777" w:rsidR="00C27B96" w:rsidRPr="00CF3953" w:rsidRDefault="00C27B96" w:rsidP="00275E48">
            <w:pPr>
              <w:rPr>
                <w:b/>
                <w:bCs/>
                <w:sz w:val="22"/>
                <w:szCs w:val="22"/>
                <w:lang w:val="en-US"/>
              </w:rPr>
            </w:pPr>
          </w:p>
        </w:tc>
        <w:tc>
          <w:tcPr>
            <w:tcW w:w="1418" w:type="dxa"/>
          </w:tcPr>
          <w:p w14:paraId="7A7E37A4" w14:textId="77777777" w:rsidR="00C27B96" w:rsidRPr="00CF3953" w:rsidRDefault="00C27B96" w:rsidP="00275E48">
            <w:pPr>
              <w:rPr>
                <w:b/>
                <w:bCs/>
                <w:sz w:val="22"/>
                <w:szCs w:val="22"/>
                <w:lang w:val="en-US"/>
              </w:rPr>
            </w:pPr>
          </w:p>
        </w:tc>
      </w:tr>
      <w:tr w:rsidR="00C27B96" w:rsidRPr="00D45E68" w14:paraId="64F69A86" w14:textId="77777777" w:rsidTr="00275E48">
        <w:tc>
          <w:tcPr>
            <w:tcW w:w="4395" w:type="dxa"/>
          </w:tcPr>
          <w:p w14:paraId="52E96CDD" w14:textId="064E519F" w:rsidR="00352818" w:rsidRPr="00352818" w:rsidRDefault="00352818" w:rsidP="00352818">
            <w:pPr>
              <w:pStyle w:val="Default"/>
              <w:rPr>
                <w:rFonts w:asciiTheme="minorHAnsi" w:hAnsiTheme="minorHAnsi"/>
                <w:b/>
                <w:bCs/>
                <w:sz w:val="22"/>
                <w:szCs w:val="22"/>
                <w:lang w:val="en-US"/>
              </w:rPr>
            </w:pPr>
            <w:r w:rsidRPr="00352818">
              <w:rPr>
                <w:rFonts w:asciiTheme="minorHAnsi" w:hAnsiTheme="minorHAnsi"/>
                <w:b/>
                <w:bCs/>
                <w:sz w:val="22"/>
                <w:szCs w:val="22"/>
                <w:lang w:val="en"/>
              </w:rPr>
              <w:t>Is work involving human material being conducted?</w:t>
            </w:r>
          </w:p>
          <w:p w14:paraId="3DDAF772" w14:textId="77777777" w:rsidR="00352818" w:rsidRPr="00352818" w:rsidRDefault="00352818" w:rsidP="00352818">
            <w:pPr>
              <w:pStyle w:val="Default"/>
              <w:rPr>
                <w:rFonts w:asciiTheme="minorHAnsi" w:hAnsiTheme="minorHAnsi"/>
                <w:i/>
                <w:iCs/>
                <w:sz w:val="20"/>
                <w:szCs w:val="20"/>
                <w:lang w:val="en-US"/>
              </w:rPr>
            </w:pPr>
            <w:r w:rsidRPr="00352818">
              <w:rPr>
                <w:rFonts w:asciiTheme="minorHAnsi" w:hAnsiTheme="minorHAnsi"/>
                <w:i/>
                <w:iCs/>
                <w:sz w:val="20"/>
                <w:szCs w:val="20"/>
                <w:lang w:val="en"/>
              </w:rPr>
              <w:t>Human material may contain infectious agents.</w:t>
            </w:r>
          </w:p>
          <w:p w14:paraId="3A357E62" w14:textId="1A503B93" w:rsidR="00C27B96" w:rsidRPr="00352818" w:rsidRDefault="00C27B96" w:rsidP="00352818">
            <w:pPr>
              <w:pStyle w:val="Default"/>
              <w:rPr>
                <w:rFonts w:asciiTheme="minorHAnsi" w:hAnsiTheme="minorHAnsi"/>
                <w:i/>
                <w:iCs/>
                <w:sz w:val="20"/>
                <w:szCs w:val="20"/>
                <w:lang w:val="en-US"/>
              </w:rPr>
            </w:pPr>
          </w:p>
        </w:tc>
        <w:tc>
          <w:tcPr>
            <w:tcW w:w="471" w:type="dxa"/>
            <w:shd w:val="clear" w:color="auto" w:fill="FFFFFF" w:themeFill="background1"/>
            <w:vAlign w:val="center"/>
          </w:tcPr>
          <w:p w14:paraId="313E5570" w14:textId="77777777" w:rsidR="00C27B96" w:rsidRPr="00352818" w:rsidRDefault="00C27B96" w:rsidP="00275E48">
            <w:pPr>
              <w:jc w:val="center"/>
              <w:rPr>
                <w:b/>
                <w:bCs/>
                <w:sz w:val="22"/>
                <w:szCs w:val="22"/>
                <w:lang w:val="en-US"/>
              </w:rPr>
            </w:pPr>
          </w:p>
        </w:tc>
        <w:tc>
          <w:tcPr>
            <w:tcW w:w="566" w:type="dxa"/>
            <w:shd w:val="clear" w:color="auto" w:fill="FFFFFF" w:themeFill="background1"/>
            <w:vAlign w:val="center"/>
          </w:tcPr>
          <w:p w14:paraId="3F606960" w14:textId="77777777" w:rsidR="00C27B96" w:rsidRPr="00352818" w:rsidRDefault="00C27B96" w:rsidP="00275E48">
            <w:pPr>
              <w:jc w:val="center"/>
              <w:rPr>
                <w:rFonts w:cstheme="minorHAnsi"/>
                <w:bCs/>
                <w:sz w:val="22"/>
                <w:szCs w:val="22"/>
                <w:lang w:val="en-US" w:eastAsia="sv-SE"/>
              </w:rPr>
            </w:pPr>
          </w:p>
        </w:tc>
        <w:tc>
          <w:tcPr>
            <w:tcW w:w="536" w:type="dxa"/>
            <w:shd w:val="clear" w:color="auto" w:fill="FFFFFF" w:themeFill="background1"/>
            <w:vAlign w:val="center"/>
          </w:tcPr>
          <w:p w14:paraId="70B770D9" w14:textId="77777777" w:rsidR="00C27B96" w:rsidRPr="00352818" w:rsidRDefault="00C27B96" w:rsidP="00275E48">
            <w:pPr>
              <w:jc w:val="center"/>
              <w:rPr>
                <w:rFonts w:cstheme="minorHAnsi"/>
                <w:bCs/>
                <w:sz w:val="22"/>
                <w:szCs w:val="22"/>
                <w:lang w:val="en-US" w:eastAsia="sv-SE"/>
              </w:rPr>
            </w:pPr>
          </w:p>
        </w:tc>
        <w:tc>
          <w:tcPr>
            <w:tcW w:w="3814" w:type="dxa"/>
          </w:tcPr>
          <w:p w14:paraId="48712107" w14:textId="77777777" w:rsidR="00C27B96" w:rsidRPr="00352818" w:rsidRDefault="00C27B96" w:rsidP="00275E48">
            <w:pPr>
              <w:rPr>
                <w:b/>
                <w:bCs/>
                <w:sz w:val="22"/>
                <w:szCs w:val="22"/>
                <w:lang w:val="en-US"/>
              </w:rPr>
            </w:pPr>
          </w:p>
        </w:tc>
        <w:tc>
          <w:tcPr>
            <w:tcW w:w="2268" w:type="dxa"/>
          </w:tcPr>
          <w:p w14:paraId="370CEE79" w14:textId="77777777" w:rsidR="00C27B96" w:rsidRPr="00352818" w:rsidRDefault="00C27B96" w:rsidP="00275E48">
            <w:pPr>
              <w:rPr>
                <w:b/>
                <w:bCs/>
                <w:sz w:val="22"/>
                <w:szCs w:val="22"/>
                <w:lang w:val="en-US"/>
              </w:rPr>
            </w:pPr>
          </w:p>
        </w:tc>
        <w:tc>
          <w:tcPr>
            <w:tcW w:w="1417" w:type="dxa"/>
          </w:tcPr>
          <w:p w14:paraId="06256523" w14:textId="77777777" w:rsidR="00C27B96" w:rsidRPr="00352818" w:rsidRDefault="00C27B96" w:rsidP="00275E48">
            <w:pPr>
              <w:rPr>
                <w:b/>
                <w:bCs/>
                <w:sz w:val="22"/>
                <w:szCs w:val="22"/>
                <w:lang w:val="en-US"/>
              </w:rPr>
            </w:pPr>
          </w:p>
        </w:tc>
        <w:tc>
          <w:tcPr>
            <w:tcW w:w="1418" w:type="dxa"/>
          </w:tcPr>
          <w:p w14:paraId="63A5A6A3" w14:textId="77777777" w:rsidR="00C27B96" w:rsidRPr="00352818" w:rsidRDefault="00C27B96" w:rsidP="00275E48">
            <w:pPr>
              <w:rPr>
                <w:b/>
                <w:bCs/>
                <w:sz w:val="22"/>
                <w:szCs w:val="22"/>
                <w:lang w:val="en-US"/>
              </w:rPr>
            </w:pPr>
          </w:p>
        </w:tc>
      </w:tr>
      <w:tr w:rsidR="00C27B96" w:rsidRPr="00D45E68" w14:paraId="070181EF" w14:textId="77777777" w:rsidTr="00275E48">
        <w:tc>
          <w:tcPr>
            <w:tcW w:w="4395" w:type="dxa"/>
          </w:tcPr>
          <w:p w14:paraId="1842F50A" w14:textId="499E0E74" w:rsidR="007A1D40" w:rsidRPr="007A1D40" w:rsidRDefault="007A1D40" w:rsidP="007A1D40">
            <w:pPr>
              <w:pStyle w:val="Default"/>
              <w:rPr>
                <w:rFonts w:asciiTheme="minorHAnsi" w:hAnsiTheme="minorHAnsi"/>
                <w:b/>
                <w:bCs/>
                <w:sz w:val="22"/>
                <w:szCs w:val="22"/>
                <w:lang w:val="en-US"/>
              </w:rPr>
            </w:pPr>
            <w:r w:rsidRPr="007A1D40">
              <w:rPr>
                <w:rFonts w:asciiTheme="minorHAnsi" w:hAnsiTheme="minorHAnsi"/>
                <w:b/>
                <w:bCs/>
                <w:sz w:val="22"/>
                <w:szCs w:val="22"/>
                <w:lang w:val="en"/>
              </w:rPr>
              <w:t>Is work involving bacteria and viruses being carried out?</w:t>
            </w:r>
          </w:p>
          <w:p w14:paraId="0FE6196A" w14:textId="76BB4EC6" w:rsidR="00C27B96" w:rsidRPr="00D45E68" w:rsidRDefault="007A1D40" w:rsidP="00275E48">
            <w:pPr>
              <w:pStyle w:val="Default"/>
              <w:rPr>
                <w:rFonts w:asciiTheme="minorHAnsi" w:hAnsiTheme="minorHAnsi"/>
                <w:i/>
                <w:iCs/>
                <w:sz w:val="20"/>
                <w:szCs w:val="20"/>
                <w:lang w:val="en"/>
              </w:rPr>
            </w:pPr>
            <w:r w:rsidRPr="007A1D40">
              <w:rPr>
                <w:rFonts w:asciiTheme="minorHAnsi" w:hAnsiTheme="minorHAnsi"/>
                <w:i/>
                <w:iCs/>
                <w:sz w:val="20"/>
                <w:szCs w:val="20"/>
                <w:lang w:val="en"/>
              </w:rPr>
              <w:t xml:space="preserve">Pregnant women must not work with rubella or Toxoplasma gondii if they lack adequate immunity against the infectious agent. Certain infectious agents have adverse effects on the </w:t>
            </w:r>
            <w:r w:rsidR="00994501" w:rsidRPr="007A1D40">
              <w:rPr>
                <w:rFonts w:asciiTheme="minorHAnsi" w:hAnsiTheme="minorHAnsi"/>
                <w:i/>
                <w:iCs/>
                <w:sz w:val="20"/>
                <w:szCs w:val="20"/>
                <w:lang w:val="en"/>
              </w:rPr>
              <w:t xml:space="preserve">fetus, </w:t>
            </w:r>
            <w:r w:rsidRPr="007A1D40">
              <w:rPr>
                <w:rFonts w:asciiTheme="minorHAnsi" w:hAnsiTheme="minorHAnsi"/>
                <w:i/>
                <w:iCs/>
                <w:sz w:val="20"/>
                <w:szCs w:val="20"/>
                <w:lang w:val="en"/>
              </w:rPr>
              <w:t>for example, cytomegalovirus (CMV), which can cause congenital hearing loss.</w:t>
            </w:r>
          </w:p>
        </w:tc>
        <w:tc>
          <w:tcPr>
            <w:tcW w:w="471" w:type="dxa"/>
            <w:shd w:val="clear" w:color="auto" w:fill="FFFFFF" w:themeFill="background1"/>
            <w:vAlign w:val="center"/>
          </w:tcPr>
          <w:p w14:paraId="0969C091" w14:textId="77777777" w:rsidR="00C27B96" w:rsidRPr="007A1D40" w:rsidRDefault="00C27B96" w:rsidP="00275E48">
            <w:pPr>
              <w:jc w:val="center"/>
              <w:rPr>
                <w:b/>
                <w:bCs/>
                <w:sz w:val="22"/>
                <w:szCs w:val="22"/>
                <w:lang w:val="en-US"/>
              </w:rPr>
            </w:pPr>
          </w:p>
        </w:tc>
        <w:tc>
          <w:tcPr>
            <w:tcW w:w="566" w:type="dxa"/>
            <w:shd w:val="clear" w:color="auto" w:fill="FFFFFF" w:themeFill="background1"/>
            <w:vAlign w:val="center"/>
          </w:tcPr>
          <w:p w14:paraId="390D31F9" w14:textId="77777777" w:rsidR="00C27B96" w:rsidRPr="007A1D40" w:rsidRDefault="00C27B96" w:rsidP="00275E48">
            <w:pPr>
              <w:jc w:val="center"/>
              <w:rPr>
                <w:rFonts w:cstheme="minorHAnsi"/>
                <w:bCs/>
                <w:sz w:val="22"/>
                <w:szCs w:val="22"/>
                <w:lang w:val="en-US" w:eastAsia="sv-SE"/>
              </w:rPr>
            </w:pPr>
          </w:p>
        </w:tc>
        <w:tc>
          <w:tcPr>
            <w:tcW w:w="536" w:type="dxa"/>
            <w:shd w:val="clear" w:color="auto" w:fill="FFFFFF" w:themeFill="background1"/>
            <w:vAlign w:val="center"/>
          </w:tcPr>
          <w:p w14:paraId="4A42F93E" w14:textId="77777777" w:rsidR="00C27B96" w:rsidRPr="007A1D40" w:rsidRDefault="00C27B96" w:rsidP="00275E48">
            <w:pPr>
              <w:jc w:val="center"/>
              <w:rPr>
                <w:rFonts w:cstheme="minorHAnsi"/>
                <w:bCs/>
                <w:sz w:val="22"/>
                <w:szCs w:val="22"/>
                <w:lang w:val="en-US" w:eastAsia="sv-SE"/>
              </w:rPr>
            </w:pPr>
          </w:p>
        </w:tc>
        <w:tc>
          <w:tcPr>
            <w:tcW w:w="3814" w:type="dxa"/>
          </w:tcPr>
          <w:p w14:paraId="0660ACEC" w14:textId="77777777" w:rsidR="00C27B96" w:rsidRPr="007A1D40" w:rsidRDefault="00C27B96" w:rsidP="00275E48">
            <w:pPr>
              <w:rPr>
                <w:b/>
                <w:bCs/>
                <w:sz w:val="22"/>
                <w:szCs w:val="22"/>
                <w:lang w:val="en-US"/>
              </w:rPr>
            </w:pPr>
          </w:p>
        </w:tc>
        <w:tc>
          <w:tcPr>
            <w:tcW w:w="2268" w:type="dxa"/>
          </w:tcPr>
          <w:p w14:paraId="45D694B4" w14:textId="77777777" w:rsidR="00C27B96" w:rsidRPr="007A1D40" w:rsidRDefault="00C27B96" w:rsidP="00275E48">
            <w:pPr>
              <w:rPr>
                <w:b/>
                <w:bCs/>
                <w:sz w:val="22"/>
                <w:szCs w:val="22"/>
                <w:lang w:val="en-US"/>
              </w:rPr>
            </w:pPr>
          </w:p>
        </w:tc>
        <w:tc>
          <w:tcPr>
            <w:tcW w:w="1417" w:type="dxa"/>
          </w:tcPr>
          <w:p w14:paraId="5413955B" w14:textId="77777777" w:rsidR="00C27B96" w:rsidRPr="007A1D40" w:rsidRDefault="00C27B96" w:rsidP="00275E48">
            <w:pPr>
              <w:rPr>
                <w:b/>
                <w:bCs/>
                <w:sz w:val="22"/>
                <w:szCs w:val="22"/>
                <w:lang w:val="en-US"/>
              </w:rPr>
            </w:pPr>
          </w:p>
        </w:tc>
        <w:tc>
          <w:tcPr>
            <w:tcW w:w="1418" w:type="dxa"/>
          </w:tcPr>
          <w:p w14:paraId="0E55A758" w14:textId="77777777" w:rsidR="00C27B96" w:rsidRPr="007A1D40" w:rsidRDefault="00C27B96" w:rsidP="00275E48">
            <w:pPr>
              <w:rPr>
                <w:b/>
                <w:bCs/>
                <w:sz w:val="22"/>
                <w:szCs w:val="22"/>
                <w:lang w:val="en-US"/>
              </w:rPr>
            </w:pPr>
          </w:p>
        </w:tc>
      </w:tr>
      <w:tr w:rsidR="00C27B96" w:rsidRPr="00D45E68" w14:paraId="4A74F23A" w14:textId="77777777" w:rsidTr="00275E48">
        <w:tc>
          <w:tcPr>
            <w:tcW w:w="4395" w:type="dxa"/>
          </w:tcPr>
          <w:p w14:paraId="27E6C5BB" w14:textId="25D59BB0" w:rsidR="00DD72F8" w:rsidRPr="00DD72F8" w:rsidRDefault="00DD72F8" w:rsidP="00DD72F8">
            <w:pPr>
              <w:pStyle w:val="Default"/>
              <w:rPr>
                <w:rFonts w:asciiTheme="minorHAnsi" w:hAnsiTheme="minorHAnsi"/>
                <w:b/>
                <w:bCs/>
                <w:sz w:val="22"/>
                <w:szCs w:val="22"/>
                <w:lang w:val="en-US"/>
              </w:rPr>
            </w:pPr>
            <w:r w:rsidRPr="00DD72F8">
              <w:rPr>
                <w:rFonts w:asciiTheme="minorHAnsi" w:hAnsiTheme="minorHAnsi"/>
                <w:b/>
                <w:bCs/>
                <w:sz w:val="22"/>
                <w:szCs w:val="22"/>
                <w:lang w:val="en-US"/>
              </w:rPr>
              <w:lastRenderedPageBreak/>
              <w:t>Is vaccination necessary?</w:t>
            </w:r>
          </w:p>
          <w:p w14:paraId="3782EFAB" w14:textId="77777777" w:rsidR="00DD72F8" w:rsidRPr="00DD72F8" w:rsidRDefault="00DD72F8" w:rsidP="00DD72F8">
            <w:pPr>
              <w:pStyle w:val="Default"/>
              <w:rPr>
                <w:rFonts w:asciiTheme="minorHAnsi" w:hAnsiTheme="minorHAnsi"/>
                <w:i/>
                <w:iCs/>
                <w:sz w:val="20"/>
                <w:szCs w:val="20"/>
                <w:lang w:val="en-US"/>
              </w:rPr>
            </w:pPr>
            <w:r w:rsidRPr="00DD72F8">
              <w:rPr>
                <w:rFonts w:asciiTheme="minorHAnsi" w:hAnsiTheme="minorHAnsi"/>
                <w:i/>
                <w:iCs/>
                <w:sz w:val="20"/>
                <w:szCs w:val="20"/>
                <w:lang w:val="en"/>
              </w:rPr>
              <w:t>The pregnant woman should receive information about the benefits and risks of vaccination, as well as the fact that vaccines do not always provide complete protection against infection and that other protective measures should therefore also be taken.</w:t>
            </w:r>
          </w:p>
          <w:p w14:paraId="71AA9124" w14:textId="56F21861" w:rsidR="00C27B96" w:rsidRPr="00DD72F8" w:rsidRDefault="00C27B96" w:rsidP="00275E48">
            <w:pPr>
              <w:pStyle w:val="Default"/>
              <w:rPr>
                <w:rFonts w:asciiTheme="minorHAnsi" w:hAnsiTheme="minorHAnsi"/>
                <w:i/>
                <w:iCs/>
                <w:sz w:val="20"/>
                <w:szCs w:val="20"/>
                <w:lang w:val="en-US"/>
              </w:rPr>
            </w:pPr>
          </w:p>
        </w:tc>
        <w:tc>
          <w:tcPr>
            <w:tcW w:w="471" w:type="dxa"/>
            <w:shd w:val="clear" w:color="auto" w:fill="FFFFFF" w:themeFill="background1"/>
            <w:vAlign w:val="center"/>
          </w:tcPr>
          <w:p w14:paraId="378EFEE0" w14:textId="77777777" w:rsidR="00C27B96" w:rsidRPr="00DD72F8" w:rsidRDefault="00C27B96" w:rsidP="00275E48">
            <w:pPr>
              <w:jc w:val="center"/>
              <w:rPr>
                <w:b/>
                <w:bCs/>
                <w:sz w:val="22"/>
                <w:szCs w:val="22"/>
                <w:lang w:val="en-US"/>
              </w:rPr>
            </w:pPr>
          </w:p>
        </w:tc>
        <w:tc>
          <w:tcPr>
            <w:tcW w:w="566" w:type="dxa"/>
            <w:shd w:val="clear" w:color="auto" w:fill="FFFFFF" w:themeFill="background1"/>
            <w:vAlign w:val="center"/>
          </w:tcPr>
          <w:p w14:paraId="03D4A754" w14:textId="77777777" w:rsidR="00C27B96" w:rsidRPr="00DD72F8" w:rsidRDefault="00C27B96" w:rsidP="00275E48">
            <w:pPr>
              <w:jc w:val="center"/>
              <w:rPr>
                <w:rFonts w:cstheme="minorHAnsi"/>
                <w:bCs/>
                <w:sz w:val="22"/>
                <w:szCs w:val="22"/>
                <w:lang w:val="en-US" w:eastAsia="sv-SE"/>
              </w:rPr>
            </w:pPr>
          </w:p>
        </w:tc>
        <w:tc>
          <w:tcPr>
            <w:tcW w:w="536" w:type="dxa"/>
            <w:shd w:val="clear" w:color="auto" w:fill="FFFFFF" w:themeFill="background1"/>
            <w:vAlign w:val="center"/>
          </w:tcPr>
          <w:p w14:paraId="1023EDBA" w14:textId="77777777" w:rsidR="00C27B96" w:rsidRPr="00DD72F8" w:rsidRDefault="00C27B96" w:rsidP="00275E48">
            <w:pPr>
              <w:jc w:val="center"/>
              <w:rPr>
                <w:rFonts w:cstheme="minorHAnsi"/>
                <w:bCs/>
                <w:sz w:val="22"/>
                <w:szCs w:val="22"/>
                <w:lang w:val="en-US" w:eastAsia="sv-SE"/>
              </w:rPr>
            </w:pPr>
          </w:p>
        </w:tc>
        <w:tc>
          <w:tcPr>
            <w:tcW w:w="3814" w:type="dxa"/>
          </w:tcPr>
          <w:p w14:paraId="4D63B27D" w14:textId="77777777" w:rsidR="00C27B96" w:rsidRPr="00DD72F8" w:rsidRDefault="00C27B96" w:rsidP="00275E48">
            <w:pPr>
              <w:rPr>
                <w:b/>
                <w:bCs/>
                <w:sz w:val="22"/>
                <w:szCs w:val="22"/>
                <w:lang w:val="en-US"/>
              </w:rPr>
            </w:pPr>
          </w:p>
        </w:tc>
        <w:tc>
          <w:tcPr>
            <w:tcW w:w="2268" w:type="dxa"/>
          </w:tcPr>
          <w:p w14:paraId="04C34EEA" w14:textId="77777777" w:rsidR="00C27B96" w:rsidRPr="00DD72F8" w:rsidRDefault="00C27B96" w:rsidP="00275E48">
            <w:pPr>
              <w:rPr>
                <w:b/>
                <w:bCs/>
                <w:sz w:val="22"/>
                <w:szCs w:val="22"/>
                <w:lang w:val="en-US"/>
              </w:rPr>
            </w:pPr>
          </w:p>
        </w:tc>
        <w:tc>
          <w:tcPr>
            <w:tcW w:w="1417" w:type="dxa"/>
          </w:tcPr>
          <w:p w14:paraId="53B710E4" w14:textId="77777777" w:rsidR="00C27B96" w:rsidRPr="00DD72F8" w:rsidRDefault="00C27B96" w:rsidP="00275E48">
            <w:pPr>
              <w:rPr>
                <w:b/>
                <w:bCs/>
                <w:sz w:val="22"/>
                <w:szCs w:val="22"/>
                <w:lang w:val="en-US"/>
              </w:rPr>
            </w:pPr>
          </w:p>
        </w:tc>
        <w:tc>
          <w:tcPr>
            <w:tcW w:w="1418" w:type="dxa"/>
          </w:tcPr>
          <w:p w14:paraId="310FE946" w14:textId="77777777" w:rsidR="00C27B96" w:rsidRPr="00DD72F8" w:rsidRDefault="00C27B96" w:rsidP="00275E48">
            <w:pPr>
              <w:rPr>
                <w:b/>
                <w:bCs/>
                <w:sz w:val="22"/>
                <w:szCs w:val="22"/>
                <w:lang w:val="en-US"/>
              </w:rPr>
            </w:pPr>
          </w:p>
        </w:tc>
      </w:tr>
      <w:tr w:rsidR="00C27B96" w:rsidRPr="004C3BA1" w14:paraId="2BFF1747" w14:textId="77777777" w:rsidTr="00275E48">
        <w:tc>
          <w:tcPr>
            <w:tcW w:w="4395" w:type="dxa"/>
            <w:shd w:val="clear" w:color="auto" w:fill="DAE9F7" w:themeFill="text2" w:themeFillTint="1A"/>
          </w:tcPr>
          <w:p w14:paraId="7E260485" w14:textId="6D54C44C" w:rsidR="00C27B96" w:rsidRPr="00D5488B" w:rsidRDefault="00D5488B" w:rsidP="00D5488B">
            <w:pPr>
              <w:pStyle w:val="Default"/>
              <w:numPr>
                <w:ilvl w:val="0"/>
                <w:numId w:val="3"/>
              </w:numPr>
              <w:rPr>
                <w:rFonts w:asciiTheme="minorHAnsi" w:hAnsiTheme="minorHAnsi"/>
                <w:b/>
                <w:bCs/>
                <w:sz w:val="26"/>
                <w:szCs w:val="26"/>
              </w:rPr>
            </w:pPr>
            <w:r w:rsidRPr="00D5488B">
              <w:rPr>
                <w:rFonts w:asciiTheme="minorHAnsi" w:hAnsiTheme="minorHAnsi"/>
                <w:b/>
                <w:bCs/>
                <w:sz w:val="26"/>
                <w:szCs w:val="26"/>
                <w:lang w:val="en"/>
              </w:rPr>
              <w:t>Radiation</w:t>
            </w:r>
          </w:p>
        </w:tc>
        <w:tc>
          <w:tcPr>
            <w:tcW w:w="471" w:type="dxa"/>
            <w:shd w:val="clear" w:color="auto" w:fill="DAE9F7" w:themeFill="text2" w:themeFillTint="1A"/>
            <w:vAlign w:val="center"/>
          </w:tcPr>
          <w:p w14:paraId="13884C0B" w14:textId="77777777" w:rsidR="00C27B96" w:rsidRPr="004C3BA1" w:rsidRDefault="00C27B96" w:rsidP="00275E48">
            <w:pPr>
              <w:jc w:val="center"/>
              <w:rPr>
                <w:b/>
                <w:bCs/>
                <w:sz w:val="22"/>
                <w:szCs w:val="22"/>
              </w:rPr>
            </w:pPr>
          </w:p>
        </w:tc>
        <w:tc>
          <w:tcPr>
            <w:tcW w:w="566" w:type="dxa"/>
            <w:shd w:val="clear" w:color="auto" w:fill="DAE9F7" w:themeFill="text2" w:themeFillTint="1A"/>
            <w:vAlign w:val="center"/>
          </w:tcPr>
          <w:p w14:paraId="6EDA00DC" w14:textId="77777777" w:rsidR="00C27B96" w:rsidRPr="004C3BA1" w:rsidRDefault="00C27B96" w:rsidP="00275E48">
            <w:pPr>
              <w:jc w:val="center"/>
              <w:rPr>
                <w:rFonts w:cstheme="minorHAnsi"/>
                <w:bCs/>
                <w:sz w:val="22"/>
                <w:szCs w:val="22"/>
                <w:lang w:eastAsia="sv-SE"/>
              </w:rPr>
            </w:pPr>
          </w:p>
        </w:tc>
        <w:tc>
          <w:tcPr>
            <w:tcW w:w="536" w:type="dxa"/>
            <w:shd w:val="clear" w:color="auto" w:fill="DAE9F7" w:themeFill="text2" w:themeFillTint="1A"/>
            <w:vAlign w:val="center"/>
          </w:tcPr>
          <w:p w14:paraId="3C5FE0F9" w14:textId="77777777" w:rsidR="00C27B96" w:rsidRPr="004C3BA1" w:rsidRDefault="00C27B96" w:rsidP="00275E48">
            <w:pPr>
              <w:jc w:val="center"/>
              <w:rPr>
                <w:rFonts w:cstheme="minorHAnsi"/>
                <w:bCs/>
                <w:sz w:val="22"/>
                <w:szCs w:val="22"/>
                <w:lang w:eastAsia="sv-SE"/>
              </w:rPr>
            </w:pPr>
          </w:p>
        </w:tc>
        <w:tc>
          <w:tcPr>
            <w:tcW w:w="3814" w:type="dxa"/>
            <w:shd w:val="clear" w:color="auto" w:fill="DAE9F7" w:themeFill="text2" w:themeFillTint="1A"/>
          </w:tcPr>
          <w:p w14:paraId="45467D69" w14:textId="77777777" w:rsidR="00C27B96" w:rsidRPr="004C3BA1" w:rsidRDefault="00C27B96" w:rsidP="00275E48">
            <w:pPr>
              <w:rPr>
                <w:b/>
                <w:bCs/>
                <w:sz w:val="22"/>
                <w:szCs w:val="22"/>
              </w:rPr>
            </w:pPr>
          </w:p>
        </w:tc>
        <w:tc>
          <w:tcPr>
            <w:tcW w:w="2268" w:type="dxa"/>
            <w:shd w:val="clear" w:color="auto" w:fill="DAE9F7" w:themeFill="text2" w:themeFillTint="1A"/>
          </w:tcPr>
          <w:p w14:paraId="3C45ED87" w14:textId="77777777" w:rsidR="00C27B96" w:rsidRPr="004C3BA1" w:rsidRDefault="00C27B96" w:rsidP="00275E48">
            <w:pPr>
              <w:rPr>
                <w:b/>
                <w:bCs/>
                <w:sz w:val="22"/>
                <w:szCs w:val="22"/>
              </w:rPr>
            </w:pPr>
          </w:p>
        </w:tc>
        <w:tc>
          <w:tcPr>
            <w:tcW w:w="1417" w:type="dxa"/>
            <w:shd w:val="clear" w:color="auto" w:fill="DAE9F7" w:themeFill="text2" w:themeFillTint="1A"/>
          </w:tcPr>
          <w:p w14:paraId="61B6195A" w14:textId="77777777" w:rsidR="00C27B96" w:rsidRPr="004C3BA1" w:rsidRDefault="00C27B96" w:rsidP="00275E48">
            <w:pPr>
              <w:rPr>
                <w:b/>
                <w:bCs/>
                <w:sz w:val="22"/>
                <w:szCs w:val="22"/>
              </w:rPr>
            </w:pPr>
          </w:p>
        </w:tc>
        <w:tc>
          <w:tcPr>
            <w:tcW w:w="1418" w:type="dxa"/>
            <w:shd w:val="clear" w:color="auto" w:fill="DAE9F7" w:themeFill="text2" w:themeFillTint="1A"/>
          </w:tcPr>
          <w:p w14:paraId="21F76C36" w14:textId="77777777" w:rsidR="00C27B96" w:rsidRPr="004C3BA1" w:rsidRDefault="00C27B96" w:rsidP="00275E48">
            <w:pPr>
              <w:rPr>
                <w:b/>
                <w:bCs/>
                <w:sz w:val="22"/>
                <w:szCs w:val="22"/>
              </w:rPr>
            </w:pPr>
          </w:p>
        </w:tc>
      </w:tr>
      <w:tr w:rsidR="00C27B96" w:rsidRPr="00D45E68" w14:paraId="78B6A84D" w14:textId="77777777" w:rsidTr="00275E48">
        <w:tc>
          <w:tcPr>
            <w:tcW w:w="4395" w:type="dxa"/>
          </w:tcPr>
          <w:p w14:paraId="5485D3A5" w14:textId="33E5D6DA" w:rsidR="00E07FBB" w:rsidRPr="00E07FBB" w:rsidRDefault="00E07FBB" w:rsidP="00E07FBB">
            <w:pPr>
              <w:pStyle w:val="Default"/>
              <w:rPr>
                <w:rFonts w:asciiTheme="minorHAnsi" w:hAnsiTheme="minorHAnsi"/>
                <w:b/>
                <w:bCs/>
                <w:sz w:val="22"/>
                <w:szCs w:val="22"/>
                <w:lang w:val="en-US"/>
              </w:rPr>
            </w:pPr>
            <w:r w:rsidRPr="00E07FBB">
              <w:rPr>
                <w:rFonts w:asciiTheme="minorHAnsi" w:hAnsiTheme="minorHAnsi"/>
                <w:b/>
                <w:bCs/>
                <w:sz w:val="22"/>
                <w:szCs w:val="22"/>
                <w:lang w:val="en"/>
              </w:rPr>
              <w:t>Is there a risk of exposure to ionizing radiation, e.g., from X-ray equipment or radioactive substances?</w:t>
            </w:r>
          </w:p>
          <w:p w14:paraId="4DF3F515" w14:textId="7CBCC6E4" w:rsidR="00E07FBB" w:rsidRPr="00E07FBB" w:rsidRDefault="00E07FBB" w:rsidP="00E07FBB">
            <w:pPr>
              <w:pStyle w:val="Default"/>
              <w:rPr>
                <w:rFonts w:asciiTheme="minorHAnsi" w:hAnsiTheme="minorHAnsi"/>
                <w:i/>
                <w:iCs/>
                <w:sz w:val="20"/>
                <w:szCs w:val="20"/>
                <w:lang w:val="en-US"/>
              </w:rPr>
            </w:pPr>
            <w:r w:rsidRPr="00E07FBB">
              <w:rPr>
                <w:rFonts w:asciiTheme="minorHAnsi" w:hAnsiTheme="minorHAnsi"/>
                <w:i/>
                <w:iCs/>
                <w:sz w:val="20"/>
                <w:szCs w:val="20"/>
                <w:lang w:val="en"/>
              </w:rPr>
              <w:t>If a pregnant employee so requests, the employer shall offer work tasks that do not entail exposure to ionizing radiation beyond the levels to which members of the public may be exposed. The equivalent dose to the fetus shall be as low as possible, with a maximum of 1 mSv for the remainder of the pregnancy.</w:t>
            </w:r>
          </w:p>
          <w:p w14:paraId="6C678495" w14:textId="230DF59B" w:rsidR="00C27B96" w:rsidRPr="00E07FBB" w:rsidRDefault="00C27B96" w:rsidP="00E07FBB">
            <w:pPr>
              <w:pStyle w:val="Default"/>
              <w:rPr>
                <w:rFonts w:asciiTheme="minorHAnsi" w:hAnsiTheme="minorHAnsi"/>
                <w:sz w:val="22"/>
                <w:szCs w:val="22"/>
                <w:lang w:val="en-US"/>
              </w:rPr>
            </w:pPr>
          </w:p>
        </w:tc>
        <w:tc>
          <w:tcPr>
            <w:tcW w:w="471" w:type="dxa"/>
            <w:shd w:val="clear" w:color="auto" w:fill="FFFFFF" w:themeFill="background1"/>
            <w:vAlign w:val="center"/>
          </w:tcPr>
          <w:p w14:paraId="5A5646C2" w14:textId="77777777" w:rsidR="00C27B96" w:rsidRPr="00E07FBB" w:rsidRDefault="00C27B96" w:rsidP="00275E48">
            <w:pPr>
              <w:jc w:val="center"/>
              <w:rPr>
                <w:b/>
                <w:bCs/>
                <w:sz w:val="22"/>
                <w:szCs w:val="22"/>
                <w:lang w:val="en-US"/>
              </w:rPr>
            </w:pPr>
          </w:p>
        </w:tc>
        <w:tc>
          <w:tcPr>
            <w:tcW w:w="566" w:type="dxa"/>
            <w:shd w:val="clear" w:color="auto" w:fill="FFFFFF" w:themeFill="background1"/>
            <w:vAlign w:val="center"/>
          </w:tcPr>
          <w:p w14:paraId="3AE5596B" w14:textId="77777777" w:rsidR="00C27B96" w:rsidRPr="00E07FBB" w:rsidRDefault="00C27B96" w:rsidP="00275E48">
            <w:pPr>
              <w:jc w:val="center"/>
              <w:rPr>
                <w:b/>
                <w:bCs/>
                <w:sz w:val="22"/>
                <w:szCs w:val="22"/>
                <w:lang w:val="en-US"/>
              </w:rPr>
            </w:pPr>
          </w:p>
        </w:tc>
        <w:tc>
          <w:tcPr>
            <w:tcW w:w="536" w:type="dxa"/>
            <w:shd w:val="clear" w:color="auto" w:fill="FFFFFF" w:themeFill="background1"/>
            <w:vAlign w:val="center"/>
          </w:tcPr>
          <w:p w14:paraId="0BA428A7" w14:textId="77777777" w:rsidR="00C27B96" w:rsidRPr="00E07FBB" w:rsidRDefault="00C27B96" w:rsidP="00275E48">
            <w:pPr>
              <w:jc w:val="center"/>
              <w:rPr>
                <w:b/>
                <w:bCs/>
                <w:sz w:val="22"/>
                <w:szCs w:val="22"/>
                <w:lang w:val="en-US"/>
              </w:rPr>
            </w:pPr>
          </w:p>
        </w:tc>
        <w:tc>
          <w:tcPr>
            <w:tcW w:w="3814" w:type="dxa"/>
          </w:tcPr>
          <w:p w14:paraId="33B84CC9" w14:textId="77777777" w:rsidR="00C27B96" w:rsidRPr="00E07FBB" w:rsidRDefault="00C27B96" w:rsidP="00275E48">
            <w:pPr>
              <w:rPr>
                <w:b/>
                <w:bCs/>
                <w:sz w:val="22"/>
                <w:szCs w:val="22"/>
                <w:lang w:val="en-US"/>
              </w:rPr>
            </w:pPr>
          </w:p>
        </w:tc>
        <w:tc>
          <w:tcPr>
            <w:tcW w:w="2268" w:type="dxa"/>
          </w:tcPr>
          <w:p w14:paraId="406684C0" w14:textId="77777777" w:rsidR="00C27B96" w:rsidRPr="00E07FBB" w:rsidRDefault="00C27B96" w:rsidP="00275E48">
            <w:pPr>
              <w:rPr>
                <w:b/>
                <w:bCs/>
                <w:sz w:val="22"/>
                <w:szCs w:val="22"/>
                <w:lang w:val="en-US"/>
              </w:rPr>
            </w:pPr>
          </w:p>
        </w:tc>
        <w:tc>
          <w:tcPr>
            <w:tcW w:w="1417" w:type="dxa"/>
          </w:tcPr>
          <w:p w14:paraId="37FF8966" w14:textId="77777777" w:rsidR="00C27B96" w:rsidRPr="00E07FBB" w:rsidRDefault="00C27B96" w:rsidP="00275E48">
            <w:pPr>
              <w:rPr>
                <w:b/>
                <w:bCs/>
                <w:sz w:val="22"/>
                <w:szCs w:val="22"/>
                <w:lang w:val="en-US"/>
              </w:rPr>
            </w:pPr>
          </w:p>
        </w:tc>
        <w:tc>
          <w:tcPr>
            <w:tcW w:w="1418" w:type="dxa"/>
          </w:tcPr>
          <w:p w14:paraId="6146EB1D" w14:textId="77777777" w:rsidR="00C27B96" w:rsidRPr="00E07FBB" w:rsidRDefault="00C27B96" w:rsidP="00275E48">
            <w:pPr>
              <w:rPr>
                <w:b/>
                <w:bCs/>
                <w:sz w:val="22"/>
                <w:szCs w:val="22"/>
                <w:lang w:val="en-US"/>
              </w:rPr>
            </w:pPr>
          </w:p>
        </w:tc>
      </w:tr>
      <w:tr w:rsidR="00C27B96" w:rsidRPr="00D45E68" w14:paraId="097479C5" w14:textId="77777777" w:rsidTr="00275E48">
        <w:tc>
          <w:tcPr>
            <w:tcW w:w="4395" w:type="dxa"/>
          </w:tcPr>
          <w:p w14:paraId="2D0297DC" w14:textId="54573EC8" w:rsidR="00201250" w:rsidRPr="00201250" w:rsidRDefault="00201250" w:rsidP="00201250">
            <w:pPr>
              <w:pStyle w:val="Default"/>
              <w:rPr>
                <w:rFonts w:asciiTheme="minorHAnsi" w:hAnsiTheme="minorHAnsi"/>
                <w:b/>
                <w:bCs/>
                <w:sz w:val="22"/>
                <w:szCs w:val="22"/>
                <w:lang w:val="en-US"/>
              </w:rPr>
            </w:pPr>
            <w:r w:rsidRPr="00201250">
              <w:rPr>
                <w:rFonts w:asciiTheme="minorHAnsi" w:hAnsiTheme="minorHAnsi"/>
                <w:b/>
                <w:bCs/>
                <w:sz w:val="22"/>
                <w:szCs w:val="22"/>
                <w:lang w:val="en"/>
              </w:rPr>
              <w:t>Is there a risk of exposure to non-ionizing radiation, e.g., from electromagnetic fields, lasers, or UV lamps?</w:t>
            </w:r>
          </w:p>
          <w:p w14:paraId="40365B9B" w14:textId="38A7E537" w:rsidR="00201250" w:rsidRPr="00201250" w:rsidRDefault="00201250" w:rsidP="00201250">
            <w:pPr>
              <w:pStyle w:val="Default"/>
              <w:rPr>
                <w:rFonts w:asciiTheme="minorHAnsi" w:hAnsiTheme="minorHAnsi"/>
                <w:i/>
                <w:iCs/>
                <w:sz w:val="20"/>
                <w:szCs w:val="20"/>
                <w:lang w:val="en-US"/>
              </w:rPr>
            </w:pPr>
            <w:r w:rsidRPr="00201250">
              <w:rPr>
                <w:rFonts w:asciiTheme="minorHAnsi" w:hAnsiTheme="minorHAnsi"/>
                <w:i/>
                <w:iCs/>
                <w:sz w:val="20"/>
                <w:szCs w:val="20"/>
                <w:lang w:val="en"/>
              </w:rPr>
              <w:t>It is appropriate that pregnant workers are not exposed to electromagnetic fields higher than those recommended for the general public.</w:t>
            </w:r>
          </w:p>
          <w:p w14:paraId="126379FA" w14:textId="00651C8F" w:rsidR="00C27B96" w:rsidRPr="00201250" w:rsidRDefault="00C27B96" w:rsidP="00201250">
            <w:pPr>
              <w:pStyle w:val="Default"/>
              <w:rPr>
                <w:rFonts w:asciiTheme="minorHAnsi" w:hAnsiTheme="minorHAnsi"/>
                <w:b/>
                <w:bCs/>
                <w:sz w:val="22"/>
                <w:szCs w:val="22"/>
                <w:lang w:val="en-US"/>
              </w:rPr>
            </w:pPr>
          </w:p>
        </w:tc>
        <w:tc>
          <w:tcPr>
            <w:tcW w:w="471" w:type="dxa"/>
            <w:shd w:val="clear" w:color="auto" w:fill="FFFFFF" w:themeFill="background1"/>
            <w:vAlign w:val="center"/>
          </w:tcPr>
          <w:p w14:paraId="0D4B23CC" w14:textId="77777777" w:rsidR="00C27B96" w:rsidRPr="00201250" w:rsidRDefault="00C27B96" w:rsidP="00275E48">
            <w:pPr>
              <w:jc w:val="center"/>
              <w:rPr>
                <w:b/>
                <w:bCs/>
                <w:sz w:val="22"/>
                <w:szCs w:val="22"/>
                <w:lang w:val="en-US"/>
              </w:rPr>
            </w:pPr>
          </w:p>
        </w:tc>
        <w:tc>
          <w:tcPr>
            <w:tcW w:w="566" w:type="dxa"/>
            <w:shd w:val="clear" w:color="auto" w:fill="FFFFFF" w:themeFill="background1"/>
            <w:vAlign w:val="center"/>
          </w:tcPr>
          <w:p w14:paraId="16A8F086" w14:textId="77777777" w:rsidR="00C27B96" w:rsidRPr="00201250" w:rsidRDefault="00C27B96" w:rsidP="00275E48">
            <w:pPr>
              <w:jc w:val="center"/>
              <w:rPr>
                <w:b/>
                <w:bCs/>
                <w:sz w:val="22"/>
                <w:szCs w:val="22"/>
                <w:lang w:val="en-US"/>
              </w:rPr>
            </w:pPr>
          </w:p>
        </w:tc>
        <w:tc>
          <w:tcPr>
            <w:tcW w:w="536" w:type="dxa"/>
            <w:shd w:val="clear" w:color="auto" w:fill="FFFFFF" w:themeFill="background1"/>
            <w:vAlign w:val="center"/>
          </w:tcPr>
          <w:p w14:paraId="6A200CFC" w14:textId="77777777" w:rsidR="00C27B96" w:rsidRPr="00201250" w:rsidRDefault="00C27B96" w:rsidP="00275E48">
            <w:pPr>
              <w:jc w:val="center"/>
              <w:rPr>
                <w:b/>
                <w:bCs/>
                <w:sz w:val="22"/>
                <w:szCs w:val="22"/>
                <w:lang w:val="en-US"/>
              </w:rPr>
            </w:pPr>
          </w:p>
        </w:tc>
        <w:tc>
          <w:tcPr>
            <w:tcW w:w="3814" w:type="dxa"/>
          </w:tcPr>
          <w:p w14:paraId="6A9F0440" w14:textId="77777777" w:rsidR="00C27B96" w:rsidRPr="00201250" w:rsidRDefault="00C27B96" w:rsidP="00275E48">
            <w:pPr>
              <w:rPr>
                <w:b/>
                <w:bCs/>
                <w:sz w:val="22"/>
                <w:szCs w:val="22"/>
                <w:lang w:val="en-US"/>
              </w:rPr>
            </w:pPr>
          </w:p>
        </w:tc>
        <w:tc>
          <w:tcPr>
            <w:tcW w:w="2268" w:type="dxa"/>
          </w:tcPr>
          <w:p w14:paraId="7172E9E2" w14:textId="77777777" w:rsidR="00C27B96" w:rsidRPr="00201250" w:rsidRDefault="00C27B96" w:rsidP="00275E48">
            <w:pPr>
              <w:rPr>
                <w:b/>
                <w:bCs/>
                <w:sz w:val="22"/>
                <w:szCs w:val="22"/>
                <w:lang w:val="en-US"/>
              </w:rPr>
            </w:pPr>
          </w:p>
        </w:tc>
        <w:tc>
          <w:tcPr>
            <w:tcW w:w="1417" w:type="dxa"/>
          </w:tcPr>
          <w:p w14:paraId="60836CC0" w14:textId="77777777" w:rsidR="00C27B96" w:rsidRPr="00201250" w:rsidRDefault="00C27B96" w:rsidP="00275E48">
            <w:pPr>
              <w:rPr>
                <w:b/>
                <w:bCs/>
                <w:sz w:val="22"/>
                <w:szCs w:val="22"/>
                <w:lang w:val="en-US"/>
              </w:rPr>
            </w:pPr>
          </w:p>
        </w:tc>
        <w:tc>
          <w:tcPr>
            <w:tcW w:w="1418" w:type="dxa"/>
          </w:tcPr>
          <w:p w14:paraId="2CEFE016" w14:textId="77777777" w:rsidR="00C27B96" w:rsidRPr="00201250" w:rsidRDefault="00C27B96" w:rsidP="00275E48">
            <w:pPr>
              <w:rPr>
                <w:b/>
                <w:bCs/>
                <w:sz w:val="22"/>
                <w:szCs w:val="22"/>
                <w:lang w:val="en-US"/>
              </w:rPr>
            </w:pPr>
          </w:p>
        </w:tc>
      </w:tr>
      <w:tr w:rsidR="00C27B96" w:rsidRPr="004C3BA1" w14:paraId="6E285E8F" w14:textId="77777777" w:rsidTr="00275E48">
        <w:tc>
          <w:tcPr>
            <w:tcW w:w="4395" w:type="dxa"/>
            <w:shd w:val="clear" w:color="auto" w:fill="DAE9F7" w:themeFill="text2" w:themeFillTint="1A"/>
          </w:tcPr>
          <w:p w14:paraId="438BD01F" w14:textId="34F0AB17" w:rsidR="00C27B96" w:rsidRPr="00D861B7" w:rsidRDefault="00A16507" w:rsidP="00275E48">
            <w:pPr>
              <w:pStyle w:val="Liststycke"/>
              <w:numPr>
                <w:ilvl w:val="0"/>
                <w:numId w:val="3"/>
              </w:numPr>
              <w:rPr>
                <w:rFonts w:cs="Times New Roman"/>
                <w:b/>
                <w:bCs/>
                <w:sz w:val="26"/>
                <w:szCs w:val="26"/>
              </w:rPr>
            </w:pPr>
            <w:r>
              <w:rPr>
                <w:rFonts w:cs="Times New Roman"/>
                <w:b/>
                <w:bCs/>
                <w:sz w:val="26"/>
                <w:szCs w:val="26"/>
              </w:rPr>
              <w:t>Other</w:t>
            </w:r>
          </w:p>
        </w:tc>
        <w:tc>
          <w:tcPr>
            <w:tcW w:w="471" w:type="dxa"/>
            <w:shd w:val="clear" w:color="auto" w:fill="DAE9F7" w:themeFill="text2" w:themeFillTint="1A"/>
            <w:vAlign w:val="center"/>
          </w:tcPr>
          <w:p w14:paraId="65BC043C" w14:textId="77777777" w:rsidR="00C27B96" w:rsidRPr="004C3BA1" w:rsidRDefault="00C27B96" w:rsidP="00275E48">
            <w:pPr>
              <w:jc w:val="center"/>
              <w:rPr>
                <w:b/>
                <w:bCs/>
                <w:sz w:val="22"/>
                <w:szCs w:val="22"/>
              </w:rPr>
            </w:pPr>
          </w:p>
        </w:tc>
        <w:tc>
          <w:tcPr>
            <w:tcW w:w="566" w:type="dxa"/>
            <w:shd w:val="clear" w:color="auto" w:fill="DAE9F7" w:themeFill="text2" w:themeFillTint="1A"/>
            <w:vAlign w:val="center"/>
          </w:tcPr>
          <w:p w14:paraId="78FB5CDE" w14:textId="77777777" w:rsidR="00C27B96" w:rsidRPr="004C3BA1" w:rsidRDefault="00C27B96" w:rsidP="00275E48">
            <w:pPr>
              <w:jc w:val="center"/>
              <w:rPr>
                <w:b/>
                <w:bCs/>
                <w:sz w:val="22"/>
                <w:szCs w:val="22"/>
              </w:rPr>
            </w:pPr>
          </w:p>
        </w:tc>
        <w:tc>
          <w:tcPr>
            <w:tcW w:w="536" w:type="dxa"/>
            <w:shd w:val="clear" w:color="auto" w:fill="DAE9F7" w:themeFill="text2" w:themeFillTint="1A"/>
            <w:vAlign w:val="center"/>
          </w:tcPr>
          <w:p w14:paraId="5E26A024" w14:textId="77777777" w:rsidR="00C27B96" w:rsidRPr="004C3BA1" w:rsidRDefault="00C27B96" w:rsidP="00275E48">
            <w:pPr>
              <w:jc w:val="center"/>
              <w:rPr>
                <w:b/>
                <w:bCs/>
                <w:sz w:val="22"/>
                <w:szCs w:val="22"/>
              </w:rPr>
            </w:pPr>
          </w:p>
        </w:tc>
        <w:tc>
          <w:tcPr>
            <w:tcW w:w="3814" w:type="dxa"/>
            <w:shd w:val="clear" w:color="auto" w:fill="DAE9F7" w:themeFill="text2" w:themeFillTint="1A"/>
          </w:tcPr>
          <w:p w14:paraId="0ADA69B6" w14:textId="77777777" w:rsidR="00C27B96" w:rsidRPr="004C3BA1" w:rsidRDefault="00C27B96" w:rsidP="00275E48">
            <w:pPr>
              <w:rPr>
                <w:b/>
                <w:bCs/>
                <w:sz w:val="22"/>
                <w:szCs w:val="22"/>
              </w:rPr>
            </w:pPr>
          </w:p>
        </w:tc>
        <w:tc>
          <w:tcPr>
            <w:tcW w:w="2268" w:type="dxa"/>
            <w:shd w:val="clear" w:color="auto" w:fill="DAE9F7" w:themeFill="text2" w:themeFillTint="1A"/>
          </w:tcPr>
          <w:p w14:paraId="78161C6B" w14:textId="77777777" w:rsidR="00C27B96" w:rsidRPr="004C3BA1" w:rsidRDefault="00C27B96" w:rsidP="00275E48">
            <w:pPr>
              <w:rPr>
                <w:b/>
                <w:bCs/>
                <w:sz w:val="22"/>
                <w:szCs w:val="22"/>
              </w:rPr>
            </w:pPr>
          </w:p>
        </w:tc>
        <w:tc>
          <w:tcPr>
            <w:tcW w:w="1417" w:type="dxa"/>
            <w:shd w:val="clear" w:color="auto" w:fill="DAE9F7" w:themeFill="text2" w:themeFillTint="1A"/>
          </w:tcPr>
          <w:p w14:paraId="034D22A5" w14:textId="77777777" w:rsidR="00C27B96" w:rsidRPr="004C3BA1" w:rsidRDefault="00C27B96" w:rsidP="00275E48">
            <w:pPr>
              <w:rPr>
                <w:b/>
                <w:bCs/>
                <w:sz w:val="22"/>
                <w:szCs w:val="22"/>
              </w:rPr>
            </w:pPr>
          </w:p>
        </w:tc>
        <w:tc>
          <w:tcPr>
            <w:tcW w:w="1418" w:type="dxa"/>
            <w:shd w:val="clear" w:color="auto" w:fill="DAE9F7" w:themeFill="text2" w:themeFillTint="1A"/>
          </w:tcPr>
          <w:p w14:paraId="4136CB77" w14:textId="77777777" w:rsidR="00C27B96" w:rsidRPr="004C3BA1" w:rsidRDefault="00C27B96" w:rsidP="00275E48">
            <w:pPr>
              <w:rPr>
                <w:b/>
                <w:bCs/>
                <w:sz w:val="22"/>
                <w:szCs w:val="22"/>
              </w:rPr>
            </w:pPr>
          </w:p>
        </w:tc>
      </w:tr>
      <w:tr w:rsidR="00C27B96" w:rsidRPr="004C3BA1" w14:paraId="4EEA9FBF" w14:textId="77777777" w:rsidTr="00275E48">
        <w:tc>
          <w:tcPr>
            <w:tcW w:w="4395" w:type="dxa"/>
          </w:tcPr>
          <w:p w14:paraId="26038A41" w14:textId="7BB8A537" w:rsidR="00C27B96" w:rsidRPr="004C3BA1" w:rsidRDefault="00C27B96" w:rsidP="00275E48">
            <w:pPr>
              <w:pStyle w:val="Default"/>
              <w:rPr>
                <w:rFonts w:asciiTheme="minorHAnsi" w:hAnsiTheme="minorHAnsi"/>
                <w:b/>
                <w:bCs/>
                <w:sz w:val="22"/>
                <w:szCs w:val="22"/>
              </w:rPr>
            </w:pPr>
          </w:p>
        </w:tc>
        <w:tc>
          <w:tcPr>
            <w:tcW w:w="471" w:type="dxa"/>
            <w:shd w:val="clear" w:color="auto" w:fill="FFFFFF" w:themeFill="background1"/>
            <w:vAlign w:val="center"/>
          </w:tcPr>
          <w:p w14:paraId="70DBA9F1" w14:textId="77777777" w:rsidR="00C27B96" w:rsidRPr="004C3BA1" w:rsidRDefault="00C27B96" w:rsidP="00275E48">
            <w:pPr>
              <w:jc w:val="center"/>
              <w:rPr>
                <w:b/>
                <w:bCs/>
                <w:sz w:val="22"/>
                <w:szCs w:val="22"/>
              </w:rPr>
            </w:pPr>
          </w:p>
        </w:tc>
        <w:tc>
          <w:tcPr>
            <w:tcW w:w="566" w:type="dxa"/>
            <w:shd w:val="clear" w:color="auto" w:fill="FFFFFF" w:themeFill="background1"/>
            <w:vAlign w:val="center"/>
          </w:tcPr>
          <w:p w14:paraId="36136395" w14:textId="77777777" w:rsidR="00C27B96" w:rsidRPr="004C3BA1" w:rsidRDefault="00C27B96" w:rsidP="00275E48">
            <w:pPr>
              <w:jc w:val="center"/>
              <w:rPr>
                <w:rFonts w:cstheme="minorHAnsi"/>
                <w:bCs/>
                <w:sz w:val="22"/>
                <w:szCs w:val="22"/>
                <w:lang w:eastAsia="sv-SE"/>
              </w:rPr>
            </w:pPr>
          </w:p>
        </w:tc>
        <w:tc>
          <w:tcPr>
            <w:tcW w:w="536" w:type="dxa"/>
            <w:shd w:val="clear" w:color="auto" w:fill="FFFFFF" w:themeFill="background1"/>
            <w:vAlign w:val="center"/>
          </w:tcPr>
          <w:p w14:paraId="20E02DA9" w14:textId="77777777" w:rsidR="00C27B96" w:rsidRPr="004C3BA1" w:rsidRDefault="00C27B96" w:rsidP="00275E48">
            <w:pPr>
              <w:jc w:val="center"/>
              <w:rPr>
                <w:rFonts w:cstheme="minorHAnsi"/>
                <w:bCs/>
                <w:sz w:val="22"/>
                <w:szCs w:val="22"/>
                <w:lang w:eastAsia="sv-SE"/>
              </w:rPr>
            </w:pPr>
          </w:p>
        </w:tc>
        <w:tc>
          <w:tcPr>
            <w:tcW w:w="3814" w:type="dxa"/>
          </w:tcPr>
          <w:p w14:paraId="534480C3" w14:textId="77777777" w:rsidR="00C27B96" w:rsidRPr="004C3BA1" w:rsidRDefault="00C27B96" w:rsidP="00275E48">
            <w:pPr>
              <w:rPr>
                <w:b/>
                <w:bCs/>
                <w:sz w:val="22"/>
                <w:szCs w:val="22"/>
              </w:rPr>
            </w:pPr>
          </w:p>
        </w:tc>
        <w:tc>
          <w:tcPr>
            <w:tcW w:w="2268" w:type="dxa"/>
          </w:tcPr>
          <w:p w14:paraId="060CA6EA" w14:textId="77777777" w:rsidR="00C27B96" w:rsidRPr="004C3BA1" w:rsidRDefault="00C27B96" w:rsidP="00275E48">
            <w:pPr>
              <w:rPr>
                <w:b/>
                <w:bCs/>
                <w:sz w:val="22"/>
                <w:szCs w:val="22"/>
              </w:rPr>
            </w:pPr>
          </w:p>
        </w:tc>
        <w:tc>
          <w:tcPr>
            <w:tcW w:w="1417" w:type="dxa"/>
          </w:tcPr>
          <w:p w14:paraId="2E6C0BF7" w14:textId="77777777" w:rsidR="00C27B96" w:rsidRPr="004C3BA1" w:rsidRDefault="00C27B96" w:rsidP="00275E48">
            <w:pPr>
              <w:rPr>
                <w:b/>
                <w:bCs/>
                <w:sz w:val="22"/>
                <w:szCs w:val="22"/>
              </w:rPr>
            </w:pPr>
          </w:p>
        </w:tc>
        <w:tc>
          <w:tcPr>
            <w:tcW w:w="1418" w:type="dxa"/>
          </w:tcPr>
          <w:p w14:paraId="0213DBF9" w14:textId="77777777" w:rsidR="00C27B96" w:rsidRPr="004C3BA1" w:rsidRDefault="00C27B96" w:rsidP="00275E48">
            <w:pPr>
              <w:rPr>
                <w:b/>
                <w:bCs/>
                <w:sz w:val="22"/>
                <w:szCs w:val="22"/>
              </w:rPr>
            </w:pPr>
          </w:p>
        </w:tc>
      </w:tr>
      <w:tr w:rsidR="00C27B96" w:rsidRPr="004C3BA1" w14:paraId="467C1D61" w14:textId="77777777" w:rsidTr="00275E48">
        <w:tc>
          <w:tcPr>
            <w:tcW w:w="4395" w:type="dxa"/>
          </w:tcPr>
          <w:p w14:paraId="40D575F3" w14:textId="5DC882FF" w:rsidR="00C27B96" w:rsidRPr="004C3BA1" w:rsidRDefault="00C27B96" w:rsidP="00275E48">
            <w:pPr>
              <w:pStyle w:val="Default"/>
              <w:rPr>
                <w:rFonts w:asciiTheme="minorHAnsi" w:hAnsiTheme="minorHAnsi"/>
                <w:b/>
                <w:bCs/>
                <w:i/>
                <w:iCs/>
                <w:sz w:val="22"/>
                <w:szCs w:val="22"/>
              </w:rPr>
            </w:pPr>
            <w:r w:rsidRPr="004C3BA1">
              <w:rPr>
                <w:rFonts w:asciiTheme="minorHAnsi" w:hAnsiTheme="minorHAnsi"/>
                <w:sz w:val="22"/>
                <w:szCs w:val="22"/>
              </w:rPr>
              <w:t xml:space="preserve"> </w:t>
            </w:r>
          </w:p>
        </w:tc>
        <w:tc>
          <w:tcPr>
            <w:tcW w:w="471" w:type="dxa"/>
            <w:shd w:val="clear" w:color="auto" w:fill="FFFFFF" w:themeFill="background1"/>
            <w:vAlign w:val="center"/>
          </w:tcPr>
          <w:p w14:paraId="581AD41A" w14:textId="77777777" w:rsidR="00C27B96" w:rsidRPr="004C3BA1" w:rsidRDefault="00C27B96" w:rsidP="00275E48">
            <w:pPr>
              <w:jc w:val="center"/>
              <w:rPr>
                <w:b/>
                <w:bCs/>
                <w:sz w:val="22"/>
                <w:szCs w:val="22"/>
              </w:rPr>
            </w:pPr>
          </w:p>
        </w:tc>
        <w:tc>
          <w:tcPr>
            <w:tcW w:w="566" w:type="dxa"/>
            <w:shd w:val="clear" w:color="auto" w:fill="FFFFFF" w:themeFill="background1"/>
            <w:vAlign w:val="center"/>
          </w:tcPr>
          <w:p w14:paraId="1847C7B5" w14:textId="77777777" w:rsidR="00C27B96" w:rsidRPr="004C3BA1" w:rsidRDefault="00C27B96" w:rsidP="00275E48">
            <w:pPr>
              <w:jc w:val="center"/>
              <w:rPr>
                <w:rFonts w:cstheme="minorHAnsi"/>
                <w:bCs/>
                <w:sz w:val="22"/>
                <w:szCs w:val="22"/>
                <w:lang w:eastAsia="sv-SE"/>
              </w:rPr>
            </w:pPr>
          </w:p>
        </w:tc>
        <w:tc>
          <w:tcPr>
            <w:tcW w:w="536" w:type="dxa"/>
            <w:shd w:val="clear" w:color="auto" w:fill="FFFFFF" w:themeFill="background1"/>
            <w:vAlign w:val="center"/>
          </w:tcPr>
          <w:p w14:paraId="14C53190" w14:textId="77777777" w:rsidR="00C27B96" w:rsidRPr="004C3BA1" w:rsidRDefault="00C27B96" w:rsidP="00275E48">
            <w:pPr>
              <w:jc w:val="center"/>
              <w:rPr>
                <w:rFonts w:cstheme="minorHAnsi"/>
                <w:bCs/>
                <w:sz w:val="22"/>
                <w:szCs w:val="22"/>
                <w:lang w:eastAsia="sv-SE"/>
              </w:rPr>
            </w:pPr>
          </w:p>
        </w:tc>
        <w:tc>
          <w:tcPr>
            <w:tcW w:w="3814" w:type="dxa"/>
          </w:tcPr>
          <w:p w14:paraId="6C0B2DBD" w14:textId="77777777" w:rsidR="00C27B96" w:rsidRPr="004C3BA1" w:rsidRDefault="00C27B96" w:rsidP="00275E48">
            <w:pPr>
              <w:rPr>
                <w:b/>
                <w:bCs/>
                <w:sz w:val="22"/>
                <w:szCs w:val="22"/>
              </w:rPr>
            </w:pPr>
          </w:p>
        </w:tc>
        <w:tc>
          <w:tcPr>
            <w:tcW w:w="2268" w:type="dxa"/>
          </w:tcPr>
          <w:p w14:paraId="03E68FFE" w14:textId="77777777" w:rsidR="00C27B96" w:rsidRPr="004C3BA1" w:rsidRDefault="00C27B96" w:rsidP="00275E48">
            <w:pPr>
              <w:rPr>
                <w:b/>
                <w:bCs/>
                <w:sz w:val="22"/>
                <w:szCs w:val="22"/>
              </w:rPr>
            </w:pPr>
          </w:p>
        </w:tc>
        <w:tc>
          <w:tcPr>
            <w:tcW w:w="1417" w:type="dxa"/>
          </w:tcPr>
          <w:p w14:paraId="3F2EBF24" w14:textId="77777777" w:rsidR="00C27B96" w:rsidRPr="004C3BA1" w:rsidRDefault="00C27B96" w:rsidP="00275E48">
            <w:pPr>
              <w:rPr>
                <w:b/>
                <w:bCs/>
                <w:sz w:val="22"/>
                <w:szCs w:val="22"/>
              </w:rPr>
            </w:pPr>
          </w:p>
        </w:tc>
        <w:tc>
          <w:tcPr>
            <w:tcW w:w="1418" w:type="dxa"/>
          </w:tcPr>
          <w:p w14:paraId="7F67A6EF" w14:textId="77777777" w:rsidR="00C27B96" w:rsidRPr="004C3BA1" w:rsidRDefault="00C27B96" w:rsidP="00275E48">
            <w:pPr>
              <w:rPr>
                <w:b/>
                <w:bCs/>
                <w:sz w:val="22"/>
                <w:szCs w:val="22"/>
              </w:rPr>
            </w:pPr>
          </w:p>
        </w:tc>
      </w:tr>
    </w:tbl>
    <w:p w14:paraId="2D17F21C" w14:textId="77777777" w:rsidR="00F825FA" w:rsidRPr="00F22372" w:rsidRDefault="00F825FA" w:rsidP="00CC1030"/>
    <w:sectPr w:rsidR="00F825FA" w:rsidRPr="00F22372" w:rsidSect="00D340DE">
      <w:headerReference w:type="default" r:id="rId14"/>
      <w:footerReference w:type="default" r:id="rId1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64DF3" w14:textId="77777777" w:rsidR="0062454C" w:rsidRDefault="0062454C" w:rsidP="00C43339">
      <w:pPr>
        <w:spacing w:after="0" w:line="240" w:lineRule="auto"/>
      </w:pPr>
      <w:r>
        <w:separator/>
      </w:r>
    </w:p>
  </w:endnote>
  <w:endnote w:type="continuationSeparator" w:id="0">
    <w:p w14:paraId="47C03F76" w14:textId="77777777" w:rsidR="0062454C" w:rsidRDefault="0062454C" w:rsidP="00C43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705262"/>
      <w:docPartObj>
        <w:docPartGallery w:val="Page Numbers (Bottom of Page)"/>
        <w:docPartUnique/>
      </w:docPartObj>
    </w:sdtPr>
    <w:sdtContent>
      <w:p w14:paraId="5DA79472" w14:textId="36021872" w:rsidR="00623A4D" w:rsidRDefault="00623A4D">
        <w:pPr>
          <w:pStyle w:val="Sidfot"/>
          <w:jc w:val="right"/>
        </w:pPr>
        <w:r>
          <w:fldChar w:fldCharType="begin"/>
        </w:r>
        <w:r>
          <w:instrText>PAGE   \* MERGEFORMAT</w:instrText>
        </w:r>
        <w:r>
          <w:fldChar w:fldCharType="separate"/>
        </w:r>
        <w:r>
          <w:t>2</w:t>
        </w:r>
        <w:r>
          <w:fldChar w:fldCharType="end"/>
        </w:r>
        <w:r w:rsidR="001C34CA">
          <w:t>/</w:t>
        </w:r>
        <w:r w:rsidR="008B6C4E">
          <w:t>8</w:t>
        </w:r>
      </w:p>
    </w:sdtContent>
  </w:sdt>
  <w:p w14:paraId="551CB89D" w14:textId="77777777" w:rsidR="00C43339" w:rsidRDefault="00C433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E6820" w14:textId="77777777" w:rsidR="0062454C" w:rsidRDefault="0062454C" w:rsidP="00C43339">
      <w:pPr>
        <w:spacing w:after="0" w:line="240" w:lineRule="auto"/>
      </w:pPr>
      <w:r>
        <w:separator/>
      </w:r>
    </w:p>
  </w:footnote>
  <w:footnote w:type="continuationSeparator" w:id="0">
    <w:p w14:paraId="23F5843F" w14:textId="77777777" w:rsidR="0062454C" w:rsidRDefault="0062454C" w:rsidP="00C433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8663C" w14:textId="77E4D033" w:rsidR="006A61C7" w:rsidRPr="007A434B" w:rsidRDefault="00317063" w:rsidP="006A61C7">
    <w:pPr>
      <w:pStyle w:val="Sidhuvud"/>
      <w:rPr>
        <w:b/>
        <w:lang w:val="nb-NO"/>
      </w:rPr>
    </w:pPr>
    <w:bookmarkStart w:id="0" w:name="DHeader"/>
    <w:r>
      <w:rPr>
        <w:noProof/>
      </w:rPr>
      <w:drawing>
        <wp:anchor distT="0" distB="0" distL="114300" distR="114300" simplePos="0" relativeHeight="251658240" behindDoc="1" locked="0" layoutInCell="1" allowOverlap="1" wp14:anchorId="20142140" wp14:editId="69BC5154">
          <wp:simplePos x="0" y="0"/>
          <wp:positionH relativeFrom="column">
            <wp:posOffset>8023225</wp:posOffset>
          </wp:positionH>
          <wp:positionV relativeFrom="paragraph">
            <wp:posOffset>-30480</wp:posOffset>
          </wp:positionV>
          <wp:extent cx="993140" cy="719455"/>
          <wp:effectExtent l="0" t="0" r="0" b="4445"/>
          <wp:wrapTight wrapText="bothSides">
            <wp:wrapPolygon edited="0">
              <wp:start x="0" y="0"/>
              <wp:lineTo x="0" y="21162"/>
              <wp:lineTo x="21130" y="21162"/>
              <wp:lineTo x="21130" y="0"/>
              <wp:lineTo x="0" y="0"/>
            </wp:wrapPolygon>
          </wp:wrapTight>
          <wp:docPr id="2" name="Bildobjekt 1" descr="Örebro University logotype" title="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Örebro University logotype" title="Logotyp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3140" cy="719455"/>
                  </a:xfrm>
                  <a:prstGeom prst="rect">
                    <a:avLst/>
                  </a:prstGeom>
                </pic:spPr>
              </pic:pic>
            </a:graphicData>
          </a:graphic>
        </wp:anchor>
      </w:drawing>
    </w:r>
  </w:p>
  <w:bookmarkEnd w:id="0"/>
  <w:p w14:paraId="699E3DCA" w14:textId="77777777" w:rsidR="00A63165" w:rsidRDefault="00A631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147DD"/>
    <w:multiLevelType w:val="hybridMultilevel"/>
    <w:tmpl w:val="36F8513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6D32150"/>
    <w:multiLevelType w:val="hybridMultilevel"/>
    <w:tmpl w:val="3F3E936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86A4177"/>
    <w:multiLevelType w:val="hybridMultilevel"/>
    <w:tmpl w:val="C630DD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41317531">
    <w:abstractNumId w:val="0"/>
  </w:num>
  <w:num w:numId="2" w16cid:durableId="1255211426">
    <w:abstractNumId w:val="2"/>
  </w:num>
  <w:num w:numId="3" w16cid:durableId="1376932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EBB"/>
    <w:rsid w:val="00000D6A"/>
    <w:rsid w:val="000033EF"/>
    <w:rsid w:val="00011609"/>
    <w:rsid w:val="000164FF"/>
    <w:rsid w:val="00021981"/>
    <w:rsid w:val="00024DBF"/>
    <w:rsid w:val="0004556F"/>
    <w:rsid w:val="00052926"/>
    <w:rsid w:val="0005664D"/>
    <w:rsid w:val="0005670C"/>
    <w:rsid w:val="00064BB6"/>
    <w:rsid w:val="00067243"/>
    <w:rsid w:val="0008179B"/>
    <w:rsid w:val="00082BDE"/>
    <w:rsid w:val="00085317"/>
    <w:rsid w:val="0008748E"/>
    <w:rsid w:val="00091527"/>
    <w:rsid w:val="00093275"/>
    <w:rsid w:val="00095654"/>
    <w:rsid w:val="00095DD7"/>
    <w:rsid w:val="000A14DE"/>
    <w:rsid w:val="000A2F8F"/>
    <w:rsid w:val="000B45F1"/>
    <w:rsid w:val="000C2A84"/>
    <w:rsid w:val="000C3B82"/>
    <w:rsid w:val="000C515B"/>
    <w:rsid w:val="000D5750"/>
    <w:rsid w:val="000D66E7"/>
    <w:rsid w:val="000E35DA"/>
    <w:rsid w:val="000E45A6"/>
    <w:rsid w:val="000E5A1C"/>
    <w:rsid w:val="000F2CAD"/>
    <w:rsid w:val="000F65FE"/>
    <w:rsid w:val="0011043D"/>
    <w:rsid w:val="00126A5A"/>
    <w:rsid w:val="00127CAD"/>
    <w:rsid w:val="00132ACC"/>
    <w:rsid w:val="00132C07"/>
    <w:rsid w:val="00136399"/>
    <w:rsid w:val="00137C17"/>
    <w:rsid w:val="00142491"/>
    <w:rsid w:val="00147C7C"/>
    <w:rsid w:val="001519F1"/>
    <w:rsid w:val="00153DDC"/>
    <w:rsid w:val="00163866"/>
    <w:rsid w:val="001660F5"/>
    <w:rsid w:val="00181C9C"/>
    <w:rsid w:val="00182449"/>
    <w:rsid w:val="00182E14"/>
    <w:rsid w:val="0018314F"/>
    <w:rsid w:val="0018475E"/>
    <w:rsid w:val="001854D7"/>
    <w:rsid w:val="001930B8"/>
    <w:rsid w:val="00195469"/>
    <w:rsid w:val="00197254"/>
    <w:rsid w:val="001975ED"/>
    <w:rsid w:val="001A064B"/>
    <w:rsid w:val="001A0E30"/>
    <w:rsid w:val="001A3CEF"/>
    <w:rsid w:val="001A54B4"/>
    <w:rsid w:val="001A7B98"/>
    <w:rsid w:val="001B32AC"/>
    <w:rsid w:val="001C1355"/>
    <w:rsid w:val="001C1F27"/>
    <w:rsid w:val="001C34CA"/>
    <w:rsid w:val="001C72F2"/>
    <w:rsid w:val="001D286E"/>
    <w:rsid w:val="001E1404"/>
    <w:rsid w:val="001E4849"/>
    <w:rsid w:val="001E5EC8"/>
    <w:rsid w:val="001F4A38"/>
    <w:rsid w:val="00201250"/>
    <w:rsid w:val="002059FC"/>
    <w:rsid w:val="0020606D"/>
    <w:rsid w:val="0020650B"/>
    <w:rsid w:val="002104ED"/>
    <w:rsid w:val="002144DC"/>
    <w:rsid w:val="0021730F"/>
    <w:rsid w:val="00217ABE"/>
    <w:rsid w:val="00224B39"/>
    <w:rsid w:val="00225512"/>
    <w:rsid w:val="00230E88"/>
    <w:rsid w:val="002361AD"/>
    <w:rsid w:val="0023642B"/>
    <w:rsid w:val="0024756B"/>
    <w:rsid w:val="00251937"/>
    <w:rsid w:val="00266327"/>
    <w:rsid w:val="00266F4B"/>
    <w:rsid w:val="00270832"/>
    <w:rsid w:val="00275E48"/>
    <w:rsid w:val="0028060A"/>
    <w:rsid w:val="00281B09"/>
    <w:rsid w:val="002822A6"/>
    <w:rsid w:val="00282EE8"/>
    <w:rsid w:val="002868C5"/>
    <w:rsid w:val="002920AA"/>
    <w:rsid w:val="00292C19"/>
    <w:rsid w:val="00292EFB"/>
    <w:rsid w:val="00294607"/>
    <w:rsid w:val="00296B73"/>
    <w:rsid w:val="002A6CA7"/>
    <w:rsid w:val="002B34EB"/>
    <w:rsid w:val="002B3B39"/>
    <w:rsid w:val="002B3BC1"/>
    <w:rsid w:val="002B53F6"/>
    <w:rsid w:val="002C4557"/>
    <w:rsid w:val="002C6658"/>
    <w:rsid w:val="002C6819"/>
    <w:rsid w:val="002D40B3"/>
    <w:rsid w:val="002E36FE"/>
    <w:rsid w:val="002E5D7C"/>
    <w:rsid w:val="002E7128"/>
    <w:rsid w:val="002F0D4A"/>
    <w:rsid w:val="003012C2"/>
    <w:rsid w:val="00304368"/>
    <w:rsid w:val="0030778F"/>
    <w:rsid w:val="003079EF"/>
    <w:rsid w:val="0031170A"/>
    <w:rsid w:val="00317063"/>
    <w:rsid w:val="00320AA0"/>
    <w:rsid w:val="00320F06"/>
    <w:rsid w:val="003232EB"/>
    <w:rsid w:val="00327425"/>
    <w:rsid w:val="00335977"/>
    <w:rsid w:val="00352818"/>
    <w:rsid w:val="003531F4"/>
    <w:rsid w:val="0035485F"/>
    <w:rsid w:val="00370539"/>
    <w:rsid w:val="0037245F"/>
    <w:rsid w:val="00375192"/>
    <w:rsid w:val="00376A44"/>
    <w:rsid w:val="003833A0"/>
    <w:rsid w:val="003876B9"/>
    <w:rsid w:val="0039772B"/>
    <w:rsid w:val="003B53C5"/>
    <w:rsid w:val="003B7FE0"/>
    <w:rsid w:val="003C2242"/>
    <w:rsid w:val="003C32FB"/>
    <w:rsid w:val="003C3A5C"/>
    <w:rsid w:val="003C7866"/>
    <w:rsid w:val="003D27D2"/>
    <w:rsid w:val="003D2F56"/>
    <w:rsid w:val="003D457B"/>
    <w:rsid w:val="003E7BBD"/>
    <w:rsid w:val="003E7C2E"/>
    <w:rsid w:val="003F42CA"/>
    <w:rsid w:val="003F509D"/>
    <w:rsid w:val="003F5EB0"/>
    <w:rsid w:val="003F6246"/>
    <w:rsid w:val="003F7718"/>
    <w:rsid w:val="0040006F"/>
    <w:rsid w:val="00400D9B"/>
    <w:rsid w:val="00401250"/>
    <w:rsid w:val="00407440"/>
    <w:rsid w:val="00411428"/>
    <w:rsid w:val="004138D3"/>
    <w:rsid w:val="00422B23"/>
    <w:rsid w:val="004334C1"/>
    <w:rsid w:val="0044006F"/>
    <w:rsid w:val="00440C6A"/>
    <w:rsid w:val="00445A86"/>
    <w:rsid w:val="00451F60"/>
    <w:rsid w:val="00455F3D"/>
    <w:rsid w:val="00457F0A"/>
    <w:rsid w:val="00465511"/>
    <w:rsid w:val="00476D0D"/>
    <w:rsid w:val="004812FE"/>
    <w:rsid w:val="0048221C"/>
    <w:rsid w:val="00485FDF"/>
    <w:rsid w:val="004860D9"/>
    <w:rsid w:val="004862D7"/>
    <w:rsid w:val="004A3036"/>
    <w:rsid w:val="004B0C22"/>
    <w:rsid w:val="004B2FC7"/>
    <w:rsid w:val="004B578A"/>
    <w:rsid w:val="004C2C96"/>
    <w:rsid w:val="004C3BA1"/>
    <w:rsid w:val="004C723A"/>
    <w:rsid w:val="004D520C"/>
    <w:rsid w:val="004E4612"/>
    <w:rsid w:val="004E475E"/>
    <w:rsid w:val="004E77EA"/>
    <w:rsid w:val="004F1802"/>
    <w:rsid w:val="004F33CC"/>
    <w:rsid w:val="0050649E"/>
    <w:rsid w:val="005105BC"/>
    <w:rsid w:val="00512EAB"/>
    <w:rsid w:val="00514586"/>
    <w:rsid w:val="0052537E"/>
    <w:rsid w:val="0052705B"/>
    <w:rsid w:val="00534216"/>
    <w:rsid w:val="00540961"/>
    <w:rsid w:val="0054415F"/>
    <w:rsid w:val="00555882"/>
    <w:rsid w:val="00570195"/>
    <w:rsid w:val="00570212"/>
    <w:rsid w:val="00570565"/>
    <w:rsid w:val="00572CB3"/>
    <w:rsid w:val="005750D1"/>
    <w:rsid w:val="00581D42"/>
    <w:rsid w:val="005965D4"/>
    <w:rsid w:val="005A5DC7"/>
    <w:rsid w:val="005C6326"/>
    <w:rsid w:val="005D119A"/>
    <w:rsid w:val="005D3A01"/>
    <w:rsid w:val="005E2333"/>
    <w:rsid w:val="005E34BC"/>
    <w:rsid w:val="005F16FD"/>
    <w:rsid w:val="005F206D"/>
    <w:rsid w:val="005F6AC5"/>
    <w:rsid w:val="00607926"/>
    <w:rsid w:val="00614B39"/>
    <w:rsid w:val="00616224"/>
    <w:rsid w:val="0062110F"/>
    <w:rsid w:val="00623A4D"/>
    <w:rsid w:val="006242AF"/>
    <w:rsid w:val="0062454C"/>
    <w:rsid w:val="006254B0"/>
    <w:rsid w:val="0063187A"/>
    <w:rsid w:val="006336B0"/>
    <w:rsid w:val="00635B02"/>
    <w:rsid w:val="00645F75"/>
    <w:rsid w:val="0065119E"/>
    <w:rsid w:val="0065210B"/>
    <w:rsid w:val="00656EE9"/>
    <w:rsid w:val="00663592"/>
    <w:rsid w:val="006660D1"/>
    <w:rsid w:val="00666F04"/>
    <w:rsid w:val="00667EFF"/>
    <w:rsid w:val="00672789"/>
    <w:rsid w:val="0067444C"/>
    <w:rsid w:val="00681AA8"/>
    <w:rsid w:val="00684C16"/>
    <w:rsid w:val="00691BFC"/>
    <w:rsid w:val="006933C6"/>
    <w:rsid w:val="006953EA"/>
    <w:rsid w:val="006961B3"/>
    <w:rsid w:val="006A0575"/>
    <w:rsid w:val="006A256C"/>
    <w:rsid w:val="006A61C7"/>
    <w:rsid w:val="006B4D22"/>
    <w:rsid w:val="006B6634"/>
    <w:rsid w:val="006B7AB2"/>
    <w:rsid w:val="006C50CD"/>
    <w:rsid w:val="006C6BC7"/>
    <w:rsid w:val="006D293D"/>
    <w:rsid w:val="006D348E"/>
    <w:rsid w:val="006D4ECC"/>
    <w:rsid w:val="006E0E64"/>
    <w:rsid w:val="006E314B"/>
    <w:rsid w:val="006E6E3D"/>
    <w:rsid w:val="006E79F8"/>
    <w:rsid w:val="006F0649"/>
    <w:rsid w:val="006F2EC8"/>
    <w:rsid w:val="00701FFA"/>
    <w:rsid w:val="00705FFB"/>
    <w:rsid w:val="0070766A"/>
    <w:rsid w:val="007103A8"/>
    <w:rsid w:val="007125DB"/>
    <w:rsid w:val="00714616"/>
    <w:rsid w:val="00716122"/>
    <w:rsid w:val="00730B2D"/>
    <w:rsid w:val="00731A6D"/>
    <w:rsid w:val="00740C64"/>
    <w:rsid w:val="00743915"/>
    <w:rsid w:val="00743EE2"/>
    <w:rsid w:val="0074434A"/>
    <w:rsid w:val="00747AE1"/>
    <w:rsid w:val="00747D2E"/>
    <w:rsid w:val="0075347D"/>
    <w:rsid w:val="007557D7"/>
    <w:rsid w:val="0076041C"/>
    <w:rsid w:val="007671E7"/>
    <w:rsid w:val="007772C9"/>
    <w:rsid w:val="00796034"/>
    <w:rsid w:val="00796C47"/>
    <w:rsid w:val="00797817"/>
    <w:rsid w:val="007A1D40"/>
    <w:rsid w:val="007C0ED3"/>
    <w:rsid w:val="007D2224"/>
    <w:rsid w:val="007D5180"/>
    <w:rsid w:val="007E0DD7"/>
    <w:rsid w:val="007E1712"/>
    <w:rsid w:val="007E32A2"/>
    <w:rsid w:val="007E5721"/>
    <w:rsid w:val="007F1C28"/>
    <w:rsid w:val="0080281E"/>
    <w:rsid w:val="00803862"/>
    <w:rsid w:val="00804C59"/>
    <w:rsid w:val="0080620A"/>
    <w:rsid w:val="0080711B"/>
    <w:rsid w:val="00807456"/>
    <w:rsid w:val="00810AAB"/>
    <w:rsid w:val="00810BCE"/>
    <w:rsid w:val="00815F1C"/>
    <w:rsid w:val="0082312B"/>
    <w:rsid w:val="0083259E"/>
    <w:rsid w:val="00834D59"/>
    <w:rsid w:val="008404B1"/>
    <w:rsid w:val="00854232"/>
    <w:rsid w:val="00855039"/>
    <w:rsid w:val="00857684"/>
    <w:rsid w:val="00866EDA"/>
    <w:rsid w:val="0086703E"/>
    <w:rsid w:val="00867F54"/>
    <w:rsid w:val="00873C14"/>
    <w:rsid w:val="008820BE"/>
    <w:rsid w:val="00884787"/>
    <w:rsid w:val="00886AA4"/>
    <w:rsid w:val="00895F24"/>
    <w:rsid w:val="008A00E4"/>
    <w:rsid w:val="008A2BF8"/>
    <w:rsid w:val="008A5677"/>
    <w:rsid w:val="008B1056"/>
    <w:rsid w:val="008B1067"/>
    <w:rsid w:val="008B2AA5"/>
    <w:rsid w:val="008B5BA8"/>
    <w:rsid w:val="008B6C4E"/>
    <w:rsid w:val="008C2252"/>
    <w:rsid w:val="008C4A9C"/>
    <w:rsid w:val="008D3FF3"/>
    <w:rsid w:val="008D604E"/>
    <w:rsid w:val="008F1AF0"/>
    <w:rsid w:val="008F6F10"/>
    <w:rsid w:val="008F766F"/>
    <w:rsid w:val="00905410"/>
    <w:rsid w:val="00906774"/>
    <w:rsid w:val="00914204"/>
    <w:rsid w:val="009174EB"/>
    <w:rsid w:val="00923A59"/>
    <w:rsid w:val="009261F2"/>
    <w:rsid w:val="00930C01"/>
    <w:rsid w:val="0093453F"/>
    <w:rsid w:val="0095595D"/>
    <w:rsid w:val="00957BD1"/>
    <w:rsid w:val="00963AD7"/>
    <w:rsid w:val="00971B19"/>
    <w:rsid w:val="009755EF"/>
    <w:rsid w:val="00976FB0"/>
    <w:rsid w:val="00980F08"/>
    <w:rsid w:val="0098380C"/>
    <w:rsid w:val="00986AD3"/>
    <w:rsid w:val="00991D56"/>
    <w:rsid w:val="00994501"/>
    <w:rsid w:val="0099783F"/>
    <w:rsid w:val="009A3DA7"/>
    <w:rsid w:val="009A6933"/>
    <w:rsid w:val="009A6DA3"/>
    <w:rsid w:val="009B3806"/>
    <w:rsid w:val="009B5B58"/>
    <w:rsid w:val="009B63CD"/>
    <w:rsid w:val="009C1CBD"/>
    <w:rsid w:val="009C1EEF"/>
    <w:rsid w:val="009C215E"/>
    <w:rsid w:val="009C5034"/>
    <w:rsid w:val="009C686C"/>
    <w:rsid w:val="009D3C29"/>
    <w:rsid w:val="009D4A67"/>
    <w:rsid w:val="009E2FCF"/>
    <w:rsid w:val="009E59D6"/>
    <w:rsid w:val="009F12FA"/>
    <w:rsid w:val="009F3780"/>
    <w:rsid w:val="00A0184C"/>
    <w:rsid w:val="00A03490"/>
    <w:rsid w:val="00A1034D"/>
    <w:rsid w:val="00A12983"/>
    <w:rsid w:val="00A13452"/>
    <w:rsid w:val="00A13939"/>
    <w:rsid w:val="00A16507"/>
    <w:rsid w:val="00A25EBD"/>
    <w:rsid w:val="00A260C1"/>
    <w:rsid w:val="00A307A7"/>
    <w:rsid w:val="00A32115"/>
    <w:rsid w:val="00A32987"/>
    <w:rsid w:val="00A36F02"/>
    <w:rsid w:val="00A43927"/>
    <w:rsid w:val="00A60158"/>
    <w:rsid w:val="00A6162F"/>
    <w:rsid w:val="00A63165"/>
    <w:rsid w:val="00A65BA6"/>
    <w:rsid w:val="00A6685B"/>
    <w:rsid w:val="00A67787"/>
    <w:rsid w:val="00A73E8F"/>
    <w:rsid w:val="00A748AE"/>
    <w:rsid w:val="00A77446"/>
    <w:rsid w:val="00A82EEB"/>
    <w:rsid w:val="00A919CE"/>
    <w:rsid w:val="00A94A70"/>
    <w:rsid w:val="00AA180D"/>
    <w:rsid w:val="00AA4ABD"/>
    <w:rsid w:val="00AA75C2"/>
    <w:rsid w:val="00AA75EE"/>
    <w:rsid w:val="00AB1862"/>
    <w:rsid w:val="00AB3C7A"/>
    <w:rsid w:val="00AB431D"/>
    <w:rsid w:val="00AC1EE5"/>
    <w:rsid w:val="00AD4039"/>
    <w:rsid w:val="00AD6681"/>
    <w:rsid w:val="00AF0874"/>
    <w:rsid w:val="00AF22D9"/>
    <w:rsid w:val="00AF4BAF"/>
    <w:rsid w:val="00B011F6"/>
    <w:rsid w:val="00B02C6A"/>
    <w:rsid w:val="00B038E7"/>
    <w:rsid w:val="00B04238"/>
    <w:rsid w:val="00B075EB"/>
    <w:rsid w:val="00B139AF"/>
    <w:rsid w:val="00B23C21"/>
    <w:rsid w:val="00B3133A"/>
    <w:rsid w:val="00B42C85"/>
    <w:rsid w:val="00B46EF6"/>
    <w:rsid w:val="00B5258B"/>
    <w:rsid w:val="00B554E7"/>
    <w:rsid w:val="00B61F20"/>
    <w:rsid w:val="00B62F03"/>
    <w:rsid w:val="00B63AC6"/>
    <w:rsid w:val="00B654C8"/>
    <w:rsid w:val="00B760D2"/>
    <w:rsid w:val="00B8026F"/>
    <w:rsid w:val="00B80F5C"/>
    <w:rsid w:val="00B811B2"/>
    <w:rsid w:val="00B81B5B"/>
    <w:rsid w:val="00B83522"/>
    <w:rsid w:val="00B83AA3"/>
    <w:rsid w:val="00B9305F"/>
    <w:rsid w:val="00B95BCA"/>
    <w:rsid w:val="00BB52B2"/>
    <w:rsid w:val="00BB762E"/>
    <w:rsid w:val="00BC36F0"/>
    <w:rsid w:val="00BC4A70"/>
    <w:rsid w:val="00BC5ED1"/>
    <w:rsid w:val="00BC6512"/>
    <w:rsid w:val="00BD05EE"/>
    <w:rsid w:val="00BD0F9C"/>
    <w:rsid w:val="00BD33E3"/>
    <w:rsid w:val="00BD535B"/>
    <w:rsid w:val="00BE59B3"/>
    <w:rsid w:val="00C0256A"/>
    <w:rsid w:val="00C03294"/>
    <w:rsid w:val="00C04DB9"/>
    <w:rsid w:val="00C05100"/>
    <w:rsid w:val="00C068C5"/>
    <w:rsid w:val="00C1417E"/>
    <w:rsid w:val="00C17965"/>
    <w:rsid w:val="00C218C1"/>
    <w:rsid w:val="00C2349E"/>
    <w:rsid w:val="00C27B96"/>
    <w:rsid w:val="00C43339"/>
    <w:rsid w:val="00C5035B"/>
    <w:rsid w:val="00C523DC"/>
    <w:rsid w:val="00C536AB"/>
    <w:rsid w:val="00C64301"/>
    <w:rsid w:val="00C660FF"/>
    <w:rsid w:val="00C836BE"/>
    <w:rsid w:val="00C83D48"/>
    <w:rsid w:val="00C876F0"/>
    <w:rsid w:val="00C9532A"/>
    <w:rsid w:val="00CA062A"/>
    <w:rsid w:val="00CA6159"/>
    <w:rsid w:val="00CB0DE6"/>
    <w:rsid w:val="00CB3296"/>
    <w:rsid w:val="00CB438D"/>
    <w:rsid w:val="00CB7BE6"/>
    <w:rsid w:val="00CC1030"/>
    <w:rsid w:val="00CC33E7"/>
    <w:rsid w:val="00CC5201"/>
    <w:rsid w:val="00CD3123"/>
    <w:rsid w:val="00CD6628"/>
    <w:rsid w:val="00CD7B49"/>
    <w:rsid w:val="00CE3636"/>
    <w:rsid w:val="00CE54B9"/>
    <w:rsid w:val="00CE62DB"/>
    <w:rsid w:val="00CF0259"/>
    <w:rsid w:val="00CF3439"/>
    <w:rsid w:val="00CF3953"/>
    <w:rsid w:val="00D03969"/>
    <w:rsid w:val="00D111D2"/>
    <w:rsid w:val="00D2310F"/>
    <w:rsid w:val="00D33939"/>
    <w:rsid w:val="00D340DE"/>
    <w:rsid w:val="00D34BE4"/>
    <w:rsid w:val="00D37DC0"/>
    <w:rsid w:val="00D4197C"/>
    <w:rsid w:val="00D45E68"/>
    <w:rsid w:val="00D5488B"/>
    <w:rsid w:val="00D63541"/>
    <w:rsid w:val="00D700AD"/>
    <w:rsid w:val="00D718B7"/>
    <w:rsid w:val="00D7485A"/>
    <w:rsid w:val="00D8056D"/>
    <w:rsid w:val="00D838F0"/>
    <w:rsid w:val="00D84202"/>
    <w:rsid w:val="00D861B7"/>
    <w:rsid w:val="00D90950"/>
    <w:rsid w:val="00D941E4"/>
    <w:rsid w:val="00D969BD"/>
    <w:rsid w:val="00DA34CB"/>
    <w:rsid w:val="00DA7472"/>
    <w:rsid w:val="00DA7831"/>
    <w:rsid w:val="00DB5EE1"/>
    <w:rsid w:val="00DC1C20"/>
    <w:rsid w:val="00DC7AFC"/>
    <w:rsid w:val="00DD106B"/>
    <w:rsid w:val="00DD3185"/>
    <w:rsid w:val="00DD4A3A"/>
    <w:rsid w:val="00DD4CD8"/>
    <w:rsid w:val="00DD72F8"/>
    <w:rsid w:val="00DE06DF"/>
    <w:rsid w:val="00DE2BE9"/>
    <w:rsid w:val="00DE4828"/>
    <w:rsid w:val="00DE50AC"/>
    <w:rsid w:val="00E0503E"/>
    <w:rsid w:val="00E07FBB"/>
    <w:rsid w:val="00E1316F"/>
    <w:rsid w:val="00E13AAD"/>
    <w:rsid w:val="00E15F0E"/>
    <w:rsid w:val="00E226D2"/>
    <w:rsid w:val="00E22D15"/>
    <w:rsid w:val="00E30A16"/>
    <w:rsid w:val="00E32DB5"/>
    <w:rsid w:val="00E3566B"/>
    <w:rsid w:val="00E47300"/>
    <w:rsid w:val="00E500CA"/>
    <w:rsid w:val="00E510C3"/>
    <w:rsid w:val="00E55267"/>
    <w:rsid w:val="00E55EBB"/>
    <w:rsid w:val="00E5651D"/>
    <w:rsid w:val="00E61B06"/>
    <w:rsid w:val="00E61B99"/>
    <w:rsid w:val="00E64AB6"/>
    <w:rsid w:val="00E70A07"/>
    <w:rsid w:val="00E73168"/>
    <w:rsid w:val="00E76B2D"/>
    <w:rsid w:val="00E86C06"/>
    <w:rsid w:val="00E97BAC"/>
    <w:rsid w:val="00EA5FE8"/>
    <w:rsid w:val="00EA7FE1"/>
    <w:rsid w:val="00EB0023"/>
    <w:rsid w:val="00EC0619"/>
    <w:rsid w:val="00ED0031"/>
    <w:rsid w:val="00ED1F5E"/>
    <w:rsid w:val="00ED71FE"/>
    <w:rsid w:val="00ED7C54"/>
    <w:rsid w:val="00EE0A7E"/>
    <w:rsid w:val="00EE3533"/>
    <w:rsid w:val="00EF4111"/>
    <w:rsid w:val="00F012E6"/>
    <w:rsid w:val="00F05212"/>
    <w:rsid w:val="00F10095"/>
    <w:rsid w:val="00F10E2D"/>
    <w:rsid w:val="00F12D37"/>
    <w:rsid w:val="00F1459B"/>
    <w:rsid w:val="00F15A4C"/>
    <w:rsid w:val="00F21B21"/>
    <w:rsid w:val="00F22372"/>
    <w:rsid w:val="00F230CD"/>
    <w:rsid w:val="00F23D3A"/>
    <w:rsid w:val="00F24759"/>
    <w:rsid w:val="00F25C4A"/>
    <w:rsid w:val="00F3604C"/>
    <w:rsid w:val="00F63DAA"/>
    <w:rsid w:val="00F641FC"/>
    <w:rsid w:val="00F737F8"/>
    <w:rsid w:val="00F825FA"/>
    <w:rsid w:val="00F834BD"/>
    <w:rsid w:val="00F8522B"/>
    <w:rsid w:val="00F87A9B"/>
    <w:rsid w:val="00F87BB8"/>
    <w:rsid w:val="00F9389B"/>
    <w:rsid w:val="00F941B6"/>
    <w:rsid w:val="00FA0A43"/>
    <w:rsid w:val="00FA241F"/>
    <w:rsid w:val="00FB65C5"/>
    <w:rsid w:val="00FC6E17"/>
    <w:rsid w:val="00FD0BCB"/>
    <w:rsid w:val="00FD1C32"/>
    <w:rsid w:val="00FD4AEC"/>
    <w:rsid w:val="00FD4C96"/>
    <w:rsid w:val="00FD5259"/>
    <w:rsid w:val="00FE00ED"/>
    <w:rsid w:val="00FE0669"/>
    <w:rsid w:val="00FE1431"/>
    <w:rsid w:val="00FE2096"/>
    <w:rsid w:val="00FF1910"/>
    <w:rsid w:val="00FF21FD"/>
    <w:rsid w:val="00FF2D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FD699"/>
  <w15:chartTrackingRefBased/>
  <w15:docId w15:val="{0BE781DE-383B-4222-81B4-E53F7D8B2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55E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E55E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E55EB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55EB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55EB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55EB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55EB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55EB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55EB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55EB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E55EB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E55EB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55EB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55EB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55EB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55EB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55EB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55EBB"/>
    <w:rPr>
      <w:rFonts w:eastAsiaTheme="majorEastAsia" w:cstheme="majorBidi"/>
      <w:color w:val="272727" w:themeColor="text1" w:themeTint="D8"/>
    </w:rPr>
  </w:style>
  <w:style w:type="paragraph" w:styleId="Rubrik">
    <w:name w:val="Title"/>
    <w:basedOn w:val="Normal"/>
    <w:next w:val="Normal"/>
    <w:link w:val="RubrikChar"/>
    <w:uiPriority w:val="10"/>
    <w:qFormat/>
    <w:rsid w:val="00E55E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55EB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55EB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55EB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55EB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55EBB"/>
    <w:rPr>
      <w:i/>
      <w:iCs/>
      <w:color w:val="404040" w:themeColor="text1" w:themeTint="BF"/>
    </w:rPr>
  </w:style>
  <w:style w:type="paragraph" w:styleId="Liststycke">
    <w:name w:val="List Paragraph"/>
    <w:basedOn w:val="Normal"/>
    <w:uiPriority w:val="34"/>
    <w:qFormat/>
    <w:rsid w:val="00E55EBB"/>
    <w:pPr>
      <w:ind w:left="720"/>
      <w:contextualSpacing/>
    </w:pPr>
  </w:style>
  <w:style w:type="character" w:styleId="Starkbetoning">
    <w:name w:val="Intense Emphasis"/>
    <w:basedOn w:val="Standardstycketeckensnitt"/>
    <w:uiPriority w:val="21"/>
    <w:qFormat/>
    <w:rsid w:val="00E55EBB"/>
    <w:rPr>
      <w:i/>
      <w:iCs/>
      <w:color w:val="0F4761" w:themeColor="accent1" w:themeShade="BF"/>
    </w:rPr>
  </w:style>
  <w:style w:type="paragraph" w:styleId="Starktcitat">
    <w:name w:val="Intense Quote"/>
    <w:basedOn w:val="Normal"/>
    <w:next w:val="Normal"/>
    <w:link w:val="StarktcitatChar"/>
    <w:uiPriority w:val="30"/>
    <w:qFormat/>
    <w:rsid w:val="00E55E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55EBB"/>
    <w:rPr>
      <w:i/>
      <w:iCs/>
      <w:color w:val="0F4761" w:themeColor="accent1" w:themeShade="BF"/>
    </w:rPr>
  </w:style>
  <w:style w:type="character" w:styleId="Starkreferens">
    <w:name w:val="Intense Reference"/>
    <w:basedOn w:val="Standardstycketeckensnitt"/>
    <w:uiPriority w:val="32"/>
    <w:qFormat/>
    <w:rsid w:val="00E55EBB"/>
    <w:rPr>
      <w:b/>
      <w:bCs/>
      <w:smallCaps/>
      <w:color w:val="0F4761" w:themeColor="accent1" w:themeShade="BF"/>
      <w:spacing w:val="5"/>
    </w:rPr>
  </w:style>
  <w:style w:type="table" w:styleId="Tabellrutnt">
    <w:name w:val="Table Grid"/>
    <w:basedOn w:val="Normaltabell"/>
    <w:uiPriority w:val="39"/>
    <w:rsid w:val="001C7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7243"/>
    <w:pPr>
      <w:autoSpaceDE w:val="0"/>
      <w:autoSpaceDN w:val="0"/>
      <w:adjustRightInd w:val="0"/>
      <w:spacing w:after="0" w:line="240" w:lineRule="auto"/>
    </w:pPr>
    <w:rPr>
      <w:rFonts w:ascii="Times New Roman" w:hAnsi="Times New Roman" w:cs="Times New Roman"/>
      <w:color w:val="000000"/>
      <w:kern w:val="0"/>
    </w:rPr>
  </w:style>
  <w:style w:type="table" w:styleId="Rutntstabell4">
    <w:name w:val="Grid Table 4"/>
    <w:basedOn w:val="Normaltabell"/>
    <w:uiPriority w:val="49"/>
    <w:rsid w:val="00BC5ED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Oformateradtabell2">
    <w:name w:val="Plain Table 2"/>
    <w:basedOn w:val="Normaltabell"/>
    <w:uiPriority w:val="42"/>
    <w:rsid w:val="007671E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Ingetavstnd">
    <w:name w:val="No Spacing"/>
    <w:uiPriority w:val="1"/>
    <w:qFormat/>
    <w:rsid w:val="005F206D"/>
    <w:pPr>
      <w:spacing w:after="0" w:line="240" w:lineRule="auto"/>
    </w:pPr>
  </w:style>
  <w:style w:type="paragraph" w:styleId="Sidhuvud">
    <w:name w:val="header"/>
    <w:basedOn w:val="Normal"/>
    <w:link w:val="SidhuvudChar"/>
    <w:uiPriority w:val="10"/>
    <w:unhideWhenUsed/>
    <w:rsid w:val="00C43339"/>
    <w:pPr>
      <w:tabs>
        <w:tab w:val="center" w:pos="4536"/>
        <w:tab w:val="right" w:pos="9072"/>
      </w:tabs>
      <w:spacing w:after="0" w:line="240" w:lineRule="auto"/>
    </w:pPr>
  </w:style>
  <w:style w:type="character" w:customStyle="1" w:styleId="SidhuvudChar">
    <w:name w:val="Sidhuvud Char"/>
    <w:basedOn w:val="Standardstycketeckensnitt"/>
    <w:link w:val="Sidhuvud"/>
    <w:uiPriority w:val="10"/>
    <w:rsid w:val="00C43339"/>
  </w:style>
  <w:style w:type="paragraph" w:styleId="Sidfot">
    <w:name w:val="footer"/>
    <w:basedOn w:val="Normal"/>
    <w:link w:val="SidfotChar"/>
    <w:uiPriority w:val="99"/>
    <w:unhideWhenUsed/>
    <w:rsid w:val="00C4333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43339"/>
  </w:style>
  <w:style w:type="character" w:styleId="Hyperlnk">
    <w:name w:val="Hyperlink"/>
    <w:basedOn w:val="Standardstycketeckensnitt"/>
    <w:uiPriority w:val="99"/>
    <w:unhideWhenUsed/>
    <w:rsid w:val="00D941E4"/>
    <w:rPr>
      <w:color w:val="467886" w:themeColor="hyperlink"/>
      <w:u w:val="single"/>
    </w:rPr>
  </w:style>
  <w:style w:type="character" w:styleId="Olstomnmnande">
    <w:name w:val="Unresolved Mention"/>
    <w:basedOn w:val="Standardstycketeckensnitt"/>
    <w:uiPriority w:val="99"/>
    <w:semiHidden/>
    <w:unhideWhenUsed/>
    <w:rsid w:val="00D941E4"/>
    <w:rPr>
      <w:color w:val="605E5C"/>
      <w:shd w:val="clear" w:color="auto" w:fill="E1DFDD"/>
    </w:rPr>
  </w:style>
  <w:style w:type="character" w:styleId="AnvndHyperlnk">
    <w:name w:val="FollowedHyperlink"/>
    <w:basedOn w:val="Standardstycketeckensnitt"/>
    <w:uiPriority w:val="99"/>
    <w:semiHidden/>
    <w:unhideWhenUsed/>
    <w:rsid w:val="00AA4ABD"/>
    <w:rPr>
      <w:color w:val="96607D" w:themeColor="followedHyperlink"/>
      <w:u w:val="single"/>
    </w:rPr>
  </w:style>
  <w:style w:type="character" w:styleId="Platshllartext">
    <w:name w:val="Placeholder Text"/>
    <w:basedOn w:val="Standardstycketeckensnitt"/>
    <w:uiPriority w:val="99"/>
    <w:semiHidden/>
    <w:rsid w:val="006A61C7"/>
    <w:rPr>
      <w:color w:val="808080"/>
    </w:rPr>
  </w:style>
  <w:style w:type="paragraph" w:styleId="HTML-frformaterad">
    <w:name w:val="HTML Preformatted"/>
    <w:basedOn w:val="Normal"/>
    <w:link w:val="HTML-frformateradChar"/>
    <w:uiPriority w:val="99"/>
    <w:semiHidden/>
    <w:unhideWhenUsed/>
    <w:rsid w:val="00C17965"/>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C1796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www.forsakringskassan.se/arbetsgivare/e-tjanster-for-arbetsgivare"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4D48951-366F-483B-B9F7-4D295BA0F6DA}" type="doc">
      <dgm:prSet loTypeId="urn:microsoft.com/office/officeart/2005/8/layout/process1" loCatId="process" qsTypeId="urn:microsoft.com/office/officeart/2005/8/quickstyle/simple1" qsCatId="simple" csTypeId="urn:microsoft.com/office/officeart/2005/8/colors/accent1_1" csCatId="accent1" phldr="1"/>
      <dgm:spPr/>
    </dgm:pt>
    <dgm:pt modelId="{B775BCA4-593D-47F5-B090-B49E822B3766}">
      <dgm:prSet phldrT="[Text]" custT="1"/>
      <dgm:spPr>
        <a:solidFill>
          <a:schemeClr val="tx2">
            <a:lumMod val="10000"/>
            <a:lumOff val="90000"/>
          </a:schemeClr>
        </a:solidFill>
        <a:ln>
          <a:solidFill>
            <a:schemeClr val="bg1">
              <a:lumMod val="75000"/>
            </a:schemeClr>
          </a:solidFill>
        </a:ln>
      </dgm:spPr>
      <dgm:t>
        <a:bodyPr/>
        <a:lstStyle/>
        <a:p>
          <a:pPr algn="ctr"/>
          <a:r>
            <a:rPr lang="sv-SE" sz="1050">
              <a:solidFill>
                <a:schemeClr val="tx1"/>
              </a:solidFill>
            </a:rPr>
            <a:t>Step 1</a:t>
          </a:r>
        </a:p>
        <a:p>
          <a:pPr algn="ctr"/>
          <a:r>
            <a:rPr lang="sv-SE" sz="1050" b="1">
              <a:solidFill>
                <a:schemeClr val="tx1"/>
              </a:solidFill>
            </a:rPr>
            <a:t>Reduce the risks</a:t>
          </a:r>
        </a:p>
      </dgm:t>
    </dgm:pt>
    <dgm:pt modelId="{913EC696-C560-45E8-9DC7-28060B9CDA6C}" type="parTrans" cxnId="{D96D4E47-8BEF-4A33-A567-7102CD9C6E1C}">
      <dgm:prSet/>
      <dgm:spPr/>
      <dgm:t>
        <a:bodyPr/>
        <a:lstStyle/>
        <a:p>
          <a:pPr algn="ctr"/>
          <a:endParaRPr lang="sv-SE"/>
        </a:p>
      </dgm:t>
    </dgm:pt>
    <dgm:pt modelId="{3EE3BFA8-BDA1-4CB1-82B3-094809CFC6DD}" type="sibTrans" cxnId="{D96D4E47-8BEF-4A33-A567-7102CD9C6E1C}">
      <dgm:prSet/>
      <dgm:spPr/>
      <dgm:t>
        <a:bodyPr/>
        <a:lstStyle/>
        <a:p>
          <a:pPr algn="ctr"/>
          <a:endParaRPr lang="sv-SE"/>
        </a:p>
      </dgm:t>
    </dgm:pt>
    <dgm:pt modelId="{BFFDA28A-B273-4806-833F-DB4651FE82D0}">
      <dgm:prSet phldrT="[Text]" custT="1"/>
      <dgm:spPr>
        <a:solidFill>
          <a:schemeClr val="tx2">
            <a:lumMod val="25000"/>
            <a:lumOff val="75000"/>
          </a:schemeClr>
        </a:solidFill>
        <a:ln>
          <a:solidFill>
            <a:schemeClr val="bg1">
              <a:lumMod val="75000"/>
            </a:schemeClr>
          </a:solidFill>
        </a:ln>
      </dgm:spPr>
      <dgm:t>
        <a:bodyPr/>
        <a:lstStyle/>
        <a:p>
          <a:pPr algn="ctr"/>
          <a:r>
            <a:rPr lang="sv-SE" sz="1050"/>
            <a:t>Step 2</a:t>
          </a:r>
        </a:p>
        <a:p>
          <a:pPr algn="ctr"/>
          <a:r>
            <a:rPr lang="sv-SE" sz="1050" b="1"/>
            <a:t>Assign other tasks</a:t>
          </a:r>
        </a:p>
      </dgm:t>
    </dgm:pt>
    <dgm:pt modelId="{92D73AB4-0E48-43E7-8499-7213D34B0E0A}" type="parTrans" cxnId="{94E05262-80EF-43CA-814F-C13BC07D5847}">
      <dgm:prSet/>
      <dgm:spPr/>
      <dgm:t>
        <a:bodyPr/>
        <a:lstStyle/>
        <a:p>
          <a:pPr algn="ctr"/>
          <a:endParaRPr lang="sv-SE"/>
        </a:p>
      </dgm:t>
    </dgm:pt>
    <dgm:pt modelId="{D589EEEA-6238-4BD6-999D-C5A6DE9F7B89}" type="sibTrans" cxnId="{94E05262-80EF-43CA-814F-C13BC07D5847}">
      <dgm:prSet/>
      <dgm:spPr/>
      <dgm:t>
        <a:bodyPr/>
        <a:lstStyle/>
        <a:p>
          <a:pPr algn="ctr"/>
          <a:endParaRPr lang="sv-SE"/>
        </a:p>
      </dgm:t>
    </dgm:pt>
    <dgm:pt modelId="{91370957-2BA8-4F40-995D-141D8D70BBA4}">
      <dgm:prSet phldrT="[Text]" custT="1"/>
      <dgm:spPr>
        <a:solidFill>
          <a:schemeClr val="tx2">
            <a:lumMod val="50000"/>
            <a:lumOff val="50000"/>
          </a:schemeClr>
        </a:solidFill>
        <a:ln>
          <a:solidFill>
            <a:schemeClr val="bg1">
              <a:lumMod val="75000"/>
            </a:schemeClr>
          </a:solidFill>
        </a:ln>
      </dgm:spPr>
      <dgm:t>
        <a:bodyPr/>
        <a:lstStyle/>
        <a:p>
          <a:pPr algn="ctr"/>
          <a:r>
            <a:rPr lang="sv-SE" sz="1050"/>
            <a:t>Step 3</a:t>
          </a:r>
        </a:p>
        <a:p>
          <a:pPr algn="ctr"/>
          <a:r>
            <a:rPr lang="sv-SE" sz="1050" b="1"/>
            <a:t>Leave</a:t>
          </a:r>
        </a:p>
      </dgm:t>
    </dgm:pt>
    <dgm:pt modelId="{9E8773A2-9BC5-4DEC-923E-DCABEA8E6ED3}" type="parTrans" cxnId="{B0A15948-3205-41A2-A9A8-26F45CCAD964}">
      <dgm:prSet/>
      <dgm:spPr/>
      <dgm:t>
        <a:bodyPr/>
        <a:lstStyle/>
        <a:p>
          <a:pPr algn="ctr"/>
          <a:endParaRPr lang="sv-SE"/>
        </a:p>
      </dgm:t>
    </dgm:pt>
    <dgm:pt modelId="{243D0A4F-A832-4B3F-90E2-3ACBC74A82D3}" type="sibTrans" cxnId="{B0A15948-3205-41A2-A9A8-26F45CCAD964}">
      <dgm:prSet/>
      <dgm:spPr/>
      <dgm:t>
        <a:bodyPr/>
        <a:lstStyle/>
        <a:p>
          <a:pPr algn="ctr"/>
          <a:endParaRPr lang="sv-SE"/>
        </a:p>
      </dgm:t>
    </dgm:pt>
    <dgm:pt modelId="{B39E069E-BD81-4C14-BBC1-13E44854B293}" type="pres">
      <dgm:prSet presAssocID="{64D48951-366F-483B-B9F7-4D295BA0F6DA}" presName="Name0" presStyleCnt="0">
        <dgm:presLayoutVars>
          <dgm:dir/>
          <dgm:resizeHandles val="exact"/>
        </dgm:presLayoutVars>
      </dgm:prSet>
      <dgm:spPr/>
    </dgm:pt>
    <dgm:pt modelId="{08221EB7-BAFF-467B-BCD3-152C728BD373}" type="pres">
      <dgm:prSet presAssocID="{B775BCA4-593D-47F5-B090-B49E822B3766}" presName="node" presStyleLbl="node1" presStyleIdx="0" presStyleCnt="3">
        <dgm:presLayoutVars>
          <dgm:bulletEnabled val="1"/>
        </dgm:presLayoutVars>
      </dgm:prSet>
      <dgm:spPr/>
    </dgm:pt>
    <dgm:pt modelId="{8D2BE4F7-44CD-4830-B05D-843AACCB4EF7}" type="pres">
      <dgm:prSet presAssocID="{3EE3BFA8-BDA1-4CB1-82B3-094809CFC6DD}" presName="sibTrans" presStyleLbl="sibTrans2D1" presStyleIdx="0" presStyleCnt="2"/>
      <dgm:spPr/>
    </dgm:pt>
    <dgm:pt modelId="{2FE1D76D-2CC8-4C8B-9778-207408405C13}" type="pres">
      <dgm:prSet presAssocID="{3EE3BFA8-BDA1-4CB1-82B3-094809CFC6DD}" presName="connectorText" presStyleLbl="sibTrans2D1" presStyleIdx="0" presStyleCnt="2"/>
      <dgm:spPr/>
    </dgm:pt>
    <dgm:pt modelId="{93151B45-C28B-49A0-AA90-2D2F1EB5B8EE}" type="pres">
      <dgm:prSet presAssocID="{BFFDA28A-B273-4806-833F-DB4651FE82D0}" presName="node" presStyleLbl="node1" presStyleIdx="1" presStyleCnt="3">
        <dgm:presLayoutVars>
          <dgm:bulletEnabled val="1"/>
        </dgm:presLayoutVars>
      </dgm:prSet>
      <dgm:spPr/>
    </dgm:pt>
    <dgm:pt modelId="{D9010594-0744-409A-BAAF-8AED09F9730A}" type="pres">
      <dgm:prSet presAssocID="{D589EEEA-6238-4BD6-999D-C5A6DE9F7B89}" presName="sibTrans" presStyleLbl="sibTrans2D1" presStyleIdx="1" presStyleCnt="2"/>
      <dgm:spPr/>
    </dgm:pt>
    <dgm:pt modelId="{83A90056-7B62-43BE-89BE-F12A73CDE8A0}" type="pres">
      <dgm:prSet presAssocID="{D589EEEA-6238-4BD6-999D-C5A6DE9F7B89}" presName="connectorText" presStyleLbl="sibTrans2D1" presStyleIdx="1" presStyleCnt="2"/>
      <dgm:spPr/>
    </dgm:pt>
    <dgm:pt modelId="{F0AB3195-16AF-4900-877C-84BC973FD47A}" type="pres">
      <dgm:prSet presAssocID="{91370957-2BA8-4F40-995D-141D8D70BBA4}" presName="node" presStyleLbl="node1" presStyleIdx="2" presStyleCnt="3">
        <dgm:presLayoutVars>
          <dgm:bulletEnabled val="1"/>
        </dgm:presLayoutVars>
      </dgm:prSet>
      <dgm:spPr/>
    </dgm:pt>
  </dgm:ptLst>
  <dgm:cxnLst>
    <dgm:cxn modelId="{C3AAE82D-27CF-46A8-8EFC-C619DDF35EDA}" type="presOf" srcId="{D589EEEA-6238-4BD6-999D-C5A6DE9F7B89}" destId="{83A90056-7B62-43BE-89BE-F12A73CDE8A0}" srcOrd="1" destOrd="0" presId="urn:microsoft.com/office/officeart/2005/8/layout/process1"/>
    <dgm:cxn modelId="{10E2B55F-E703-4E4A-817C-653456931F30}" type="presOf" srcId="{B775BCA4-593D-47F5-B090-B49E822B3766}" destId="{08221EB7-BAFF-467B-BCD3-152C728BD373}" srcOrd="0" destOrd="0" presId="urn:microsoft.com/office/officeart/2005/8/layout/process1"/>
    <dgm:cxn modelId="{94E05262-80EF-43CA-814F-C13BC07D5847}" srcId="{64D48951-366F-483B-B9F7-4D295BA0F6DA}" destId="{BFFDA28A-B273-4806-833F-DB4651FE82D0}" srcOrd="1" destOrd="0" parTransId="{92D73AB4-0E48-43E7-8499-7213D34B0E0A}" sibTransId="{D589EEEA-6238-4BD6-999D-C5A6DE9F7B89}"/>
    <dgm:cxn modelId="{7E7E0865-AF3E-4659-91DF-3D201E37148D}" type="presOf" srcId="{64D48951-366F-483B-B9F7-4D295BA0F6DA}" destId="{B39E069E-BD81-4C14-BBC1-13E44854B293}" srcOrd="0" destOrd="0" presId="urn:microsoft.com/office/officeart/2005/8/layout/process1"/>
    <dgm:cxn modelId="{D96D4E47-8BEF-4A33-A567-7102CD9C6E1C}" srcId="{64D48951-366F-483B-B9F7-4D295BA0F6DA}" destId="{B775BCA4-593D-47F5-B090-B49E822B3766}" srcOrd="0" destOrd="0" parTransId="{913EC696-C560-45E8-9DC7-28060B9CDA6C}" sibTransId="{3EE3BFA8-BDA1-4CB1-82B3-094809CFC6DD}"/>
    <dgm:cxn modelId="{B0A15948-3205-41A2-A9A8-26F45CCAD964}" srcId="{64D48951-366F-483B-B9F7-4D295BA0F6DA}" destId="{91370957-2BA8-4F40-995D-141D8D70BBA4}" srcOrd="2" destOrd="0" parTransId="{9E8773A2-9BC5-4DEC-923E-DCABEA8E6ED3}" sibTransId="{243D0A4F-A832-4B3F-90E2-3ACBC74A82D3}"/>
    <dgm:cxn modelId="{1A83D46F-B91B-4DE4-9592-2AE173A6B1E5}" type="presOf" srcId="{91370957-2BA8-4F40-995D-141D8D70BBA4}" destId="{F0AB3195-16AF-4900-877C-84BC973FD47A}" srcOrd="0" destOrd="0" presId="urn:microsoft.com/office/officeart/2005/8/layout/process1"/>
    <dgm:cxn modelId="{ED97A973-0AF5-4745-A45A-61D8A3569B43}" type="presOf" srcId="{BFFDA28A-B273-4806-833F-DB4651FE82D0}" destId="{93151B45-C28B-49A0-AA90-2D2F1EB5B8EE}" srcOrd="0" destOrd="0" presId="urn:microsoft.com/office/officeart/2005/8/layout/process1"/>
    <dgm:cxn modelId="{31825D88-37CB-483E-AE01-80A5C9D96E8A}" type="presOf" srcId="{D589EEEA-6238-4BD6-999D-C5A6DE9F7B89}" destId="{D9010594-0744-409A-BAAF-8AED09F9730A}" srcOrd="0" destOrd="0" presId="urn:microsoft.com/office/officeart/2005/8/layout/process1"/>
    <dgm:cxn modelId="{D783A098-FC08-4AD3-B9A8-03073819990B}" type="presOf" srcId="{3EE3BFA8-BDA1-4CB1-82B3-094809CFC6DD}" destId="{8D2BE4F7-44CD-4830-B05D-843AACCB4EF7}" srcOrd="0" destOrd="0" presId="urn:microsoft.com/office/officeart/2005/8/layout/process1"/>
    <dgm:cxn modelId="{566D53EF-25B9-4CF5-8A9F-E305D0C4A4B7}" type="presOf" srcId="{3EE3BFA8-BDA1-4CB1-82B3-094809CFC6DD}" destId="{2FE1D76D-2CC8-4C8B-9778-207408405C13}" srcOrd="1" destOrd="0" presId="urn:microsoft.com/office/officeart/2005/8/layout/process1"/>
    <dgm:cxn modelId="{32BBA494-15FD-4BFC-9B95-336EC8304601}" type="presParOf" srcId="{B39E069E-BD81-4C14-BBC1-13E44854B293}" destId="{08221EB7-BAFF-467B-BCD3-152C728BD373}" srcOrd="0" destOrd="0" presId="urn:microsoft.com/office/officeart/2005/8/layout/process1"/>
    <dgm:cxn modelId="{27B99794-5CFB-4881-B735-69E46CCCCC83}" type="presParOf" srcId="{B39E069E-BD81-4C14-BBC1-13E44854B293}" destId="{8D2BE4F7-44CD-4830-B05D-843AACCB4EF7}" srcOrd="1" destOrd="0" presId="urn:microsoft.com/office/officeart/2005/8/layout/process1"/>
    <dgm:cxn modelId="{07D800B6-2D69-4BE3-B04F-DD2B97E9C77E}" type="presParOf" srcId="{8D2BE4F7-44CD-4830-B05D-843AACCB4EF7}" destId="{2FE1D76D-2CC8-4C8B-9778-207408405C13}" srcOrd="0" destOrd="0" presId="urn:microsoft.com/office/officeart/2005/8/layout/process1"/>
    <dgm:cxn modelId="{5D4F3ACE-E56D-4D37-8E2A-E7AD8C30C71E}" type="presParOf" srcId="{B39E069E-BD81-4C14-BBC1-13E44854B293}" destId="{93151B45-C28B-49A0-AA90-2D2F1EB5B8EE}" srcOrd="2" destOrd="0" presId="urn:microsoft.com/office/officeart/2005/8/layout/process1"/>
    <dgm:cxn modelId="{8E4ADD00-FF05-4245-B0E5-E2993974CE75}" type="presParOf" srcId="{B39E069E-BD81-4C14-BBC1-13E44854B293}" destId="{D9010594-0744-409A-BAAF-8AED09F9730A}" srcOrd="3" destOrd="0" presId="urn:microsoft.com/office/officeart/2005/8/layout/process1"/>
    <dgm:cxn modelId="{DCF793F4-6076-4EA8-8DF0-FE89F013ED85}" type="presParOf" srcId="{D9010594-0744-409A-BAAF-8AED09F9730A}" destId="{83A90056-7B62-43BE-89BE-F12A73CDE8A0}" srcOrd="0" destOrd="0" presId="urn:microsoft.com/office/officeart/2005/8/layout/process1"/>
    <dgm:cxn modelId="{2D96189D-E215-4E76-B2A4-611A0164468F}" type="presParOf" srcId="{B39E069E-BD81-4C14-BBC1-13E44854B293}" destId="{F0AB3195-16AF-4900-877C-84BC973FD47A}" srcOrd="4" destOrd="0" presId="urn:microsoft.com/office/officeart/2005/8/layout/process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221EB7-BAFF-467B-BCD3-152C728BD373}">
      <dsp:nvSpPr>
        <dsp:cNvPr id="0" name=""/>
        <dsp:cNvSpPr/>
      </dsp:nvSpPr>
      <dsp:spPr>
        <a:xfrm>
          <a:off x="3548" y="76426"/>
          <a:ext cx="1060754" cy="636452"/>
        </a:xfrm>
        <a:prstGeom prst="roundRect">
          <a:avLst>
            <a:gd name="adj" fmla="val 10000"/>
          </a:avLst>
        </a:prstGeom>
        <a:solidFill>
          <a:schemeClr val="tx2">
            <a:lumMod val="10000"/>
            <a:lumOff val="90000"/>
          </a:schemeClr>
        </a:solidFill>
        <a:ln w="19050" cap="flat" cmpd="sng" algn="ctr">
          <a:solidFill>
            <a:schemeClr val="bg1">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sv-SE" sz="1050" kern="1200">
              <a:solidFill>
                <a:schemeClr val="tx1"/>
              </a:solidFill>
            </a:rPr>
            <a:t>Step 1</a:t>
          </a:r>
        </a:p>
        <a:p>
          <a:pPr marL="0" lvl="0" indent="0" algn="ctr" defTabSz="466725">
            <a:lnSpc>
              <a:spcPct val="90000"/>
            </a:lnSpc>
            <a:spcBef>
              <a:spcPct val="0"/>
            </a:spcBef>
            <a:spcAft>
              <a:spcPct val="35000"/>
            </a:spcAft>
            <a:buNone/>
          </a:pPr>
          <a:r>
            <a:rPr lang="sv-SE" sz="1050" b="1" kern="1200">
              <a:solidFill>
                <a:schemeClr val="tx1"/>
              </a:solidFill>
            </a:rPr>
            <a:t>Reduce the risks</a:t>
          </a:r>
        </a:p>
      </dsp:txBody>
      <dsp:txXfrm>
        <a:off x="22189" y="95067"/>
        <a:ext cx="1023472" cy="599170"/>
      </dsp:txXfrm>
    </dsp:sp>
    <dsp:sp modelId="{8D2BE4F7-44CD-4830-B05D-843AACCB4EF7}">
      <dsp:nvSpPr>
        <dsp:cNvPr id="0" name=""/>
        <dsp:cNvSpPr/>
      </dsp:nvSpPr>
      <dsp:spPr>
        <a:xfrm>
          <a:off x="1170378" y="263118"/>
          <a:ext cx="224879" cy="26306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sv-SE" sz="1100" kern="1200"/>
        </a:p>
      </dsp:txBody>
      <dsp:txXfrm>
        <a:off x="1170378" y="315731"/>
        <a:ext cx="157415" cy="157841"/>
      </dsp:txXfrm>
    </dsp:sp>
    <dsp:sp modelId="{93151B45-C28B-49A0-AA90-2D2F1EB5B8EE}">
      <dsp:nvSpPr>
        <dsp:cNvPr id="0" name=""/>
        <dsp:cNvSpPr/>
      </dsp:nvSpPr>
      <dsp:spPr>
        <a:xfrm>
          <a:off x="1488605" y="76426"/>
          <a:ext cx="1060754" cy="636452"/>
        </a:xfrm>
        <a:prstGeom prst="roundRect">
          <a:avLst>
            <a:gd name="adj" fmla="val 10000"/>
          </a:avLst>
        </a:prstGeom>
        <a:solidFill>
          <a:schemeClr val="tx2">
            <a:lumMod val="25000"/>
            <a:lumOff val="75000"/>
          </a:schemeClr>
        </a:solidFill>
        <a:ln w="19050" cap="flat" cmpd="sng" algn="ctr">
          <a:solidFill>
            <a:schemeClr val="bg1">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sv-SE" sz="1050" kern="1200"/>
            <a:t>Step 2</a:t>
          </a:r>
        </a:p>
        <a:p>
          <a:pPr marL="0" lvl="0" indent="0" algn="ctr" defTabSz="466725">
            <a:lnSpc>
              <a:spcPct val="90000"/>
            </a:lnSpc>
            <a:spcBef>
              <a:spcPct val="0"/>
            </a:spcBef>
            <a:spcAft>
              <a:spcPct val="35000"/>
            </a:spcAft>
            <a:buNone/>
          </a:pPr>
          <a:r>
            <a:rPr lang="sv-SE" sz="1050" b="1" kern="1200"/>
            <a:t>Assign other tasks</a:t>
          </a:r>
        </a:p>
      </dsp:txBody>
      <dsp:txXfrm>
        <a:off x="1507246" y="95067"/>
        <a:ext cx="1023472" cy="599170"/>
      </dsp:txXfrm>
    </dsp:sp>
    <dsp:sp modelId="{D9010594-0744-409A-BAAF-8AED09F9730A}">
      <dsp:nvSpPr>
        <dsp:cNvPr id="0" name=""/>
        <dsp:cNvSpPr/>
      </dsp:nvSpPr>
      <dsp:spPr>
        <a:xfrm>
          <a:off x="2655435" y="263118"/>
          <a:ext cx="224879" cy="26306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sv-SE" sz="1100" kern="1200"/>
        </a:p>
      </dsp:txBody>
      <dsp:txXfrm>
        <a:off x="2655435" y="315731"/>
        <a:ext cx="157415" cy="157841"/>
      </dsp:txXfrm>
    </dsp:sp>
    <dsp:sp modelId="{F0AB3195-16AF-4900-877C-84BC973FD47A}">
      <dsp:nvSpPr>
        <dsp:cNvPr id="0" name=""/>
        <dsp:cNvSpPr/>
      </dsp:nvSpPr>
      <dsp:spPr>
        <a:xfrm>
          <a:off x="2973661" y="76426"/>
          <a:ext cx="1060754" cy="636452"/>
        </a:xfrm>
        <a:prstGeom prst="roundRect">
          <a:avLst>
            <a:gd name="adj" fmla="val 10000"/>
          </a:avLst>
        </a:prstGeom>
        <a:solidFill>
          <a:schemeClr val="tx2">
            <a:lumMod val="50000"/>
            <a:lumOff val="50000"/>
          </a:schemeClr>
        </a:solidFill>
        <a:ln w="19050" cap="flat" cmpd="sng" algn="ctr">
          <a:solidFill>
            <a:schemeClr val="bg1">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sv-SE" sz="1050" kern="1200"/>
            <a:t>Step 3</a:t>
          </a:r>
        </a:p>
        <a:p>
          <a:pPr marL="0" lvl="0" indent="0" algn="ctr" defTabSz="466725">
            <a:lnSpc>
              <a:spcPct val="90000"/>
            </a:lnSpc>
            <a:spcBef>
              <a:spcPct val="0"/>
            </a:spcBef>
            <a:spcAft>
              <a:spcPct val="35000"/>
            </a:spcAft>
            <a:buNone/>
          </a:pPr>
          <a:r>
            <a:rPr lang="sv-SE" sz="1050" b="1" kern="1200"/>
            <a:t>Leave</a:t>
          </a:r>
        </a:p>
      </dsp:txBody>
      <dsp:txXfrm>
        <a:off x="2992302" y="95067"/>
        <a:ext cx="1023472" cy="59917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9DAAD-7B58-4195-905E-159B4651E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2337</TotalTime>
  <Pages>8</Pages>
  <Words>1664</Words>
  <Characters>8820</Characters>
  <Application>Microsoft Office Word</Application>
  <DocSecurity>0</DocSecurity>
  <Lines>73</Lines>
  <Paragraphs>20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Lagerström</dc:creator>
  <cp:keywords/>
  <dc:description/>
  <cp:lastModifiedBy>Cecilia Lagerström</cp:lastModifiedBy>
  <cp:revision>1154</cp:revision>
  <dcterms:created xsi:type="dcterms:W3CDTF">2026-05-07T09:01:00Z</dcterms:created>
  <dcterms:modified xsi:type="dcterms:W3CDTF">2026-09-08T13:42:00Z</dcterms:modified>
</cp:coreProperties>
</file>