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E277B" w14:textId="4E6A8153" w:rsidR="003D27D2" w:rsidRDefault="00F22372" w:rsidP="003F6246">
      <w:pPr>
        <w:pStyle w:val="Rubrik1"/>
        <w:shd w:val="clear" w:color="auto" w:fill="FFFFFF" w:themeFill="background1"/>
      </w:pPr>
      <w:r>
        <w:t>Riskbedömning</w:t>
      </w:r>
      <w:r w:rsidR="00A32987">
        <w:t>small för</w:t>
      </w:r>
      <w:r>
        <w:t xml:space="preserve"> gravida</w:t>
      </w:r>
      <w:r w:rsidR="00A32987">
        <w:t xml:space="preserve"> </w:t>
      </w:r>
      <w:r w:rsidR="00740C64">
        <w:t xml:space="preserve">och </w:t>
      </w:r>
      <w:r>
        <w:t>ammande arbetstagare</w:t>
      </w:r>
      <w:r w:rsidR="0080620A">
        <w:t xml:space="preserve"> och </w:t>
      </w:r>
      <w:r w:rsidR="00B23C21">
        <w:t>studenter</w:t>
      </w:r>
    </w:p>
    <w:p w14:paraId="483672E1" w14:textId="3BCADBAC" w:rsidR="00AA75C2" w:rsidRDefault="006D4ECC" w:rsidP="003F6246">
      <w:pPr>
        <w:shd w:val="clear" w:color="auto" w:fill="FFFFFF" w:themeFill="background1"/>
      </w:pPr>
      <w:r>
        <w:t xml:space="preserve">En </w:t>
      </w:r>
      <w:r w:rsidRPr="006D4ECC">
        <w:t xml:space="preserve">individuell riskbedömning </w:t>
      </w:r>
      <w:r>
        <w:t xml:space="preserve">ska utföras för </w:t>
      </w:r>
      <w:r w:rsidRPr="006D4ECC">
        <w:t xml:space="preserve">gravida och ammande </w:t>
      </w:r>
      <w:r w:rsidR="008A5677" w:rsidRPr="006D4ECC">
        <w:t>arbetstagare</w:t>
      </w:r>
      <w:r w:rsidR="008A5677">
        <w:t>, där både den gravida arbetstagaren och arbetsgivaren deltar</w:t>
      </w:r>
      <w:r w:rsidRPr="006D4ECC">
        <w:t xml:space="preserve">. </w:t>
      </w:r>
      <w:r w:rsidR="00476D0D" w:rsidRPr="00476D0D">
        <w:t xml:space="preserve">Om arbetstagaren önskar att skyddsombudet deltar i riskbedömningen så ska skyddsombudet delta. </w:t>
      </w:r>
      <w:r>
        <w:t xml:space="preserve">Vid graviditet ska </w:t>
      </w:r>
      <w:r w:rsidRPr="006D4ECC">
        <w:t xml:space="preserve">riskbedömningen </w:t>
      </w:r>
      <w:r w:rsidR="003012C2">
        <w:t>utföras</w:t>
      </w:r>
      <w:r>
        <w:t xml:space="preserve"> </w:t>
      </w:r>
      <w:r w:rsidRPr="006D4ECC">
        <w:t xml:space="preserve">så snart arbetstagaren har </w:t>
      </w:r>
      <w:r>
        <w:t xml:space="preserve">uppmärksammat arbetsgivaren om </w:t>
      </w:r>
      <w:r w:rsidRPr="006D4ECC">
        <w:t>graviditet</w:t>
      </w:r>
      <w:r>
        <w:t>en</w:t>
      </w:r>
      <w:r w:rsidRPr="006D4ECC">
        <w:t>.</w:t>
      </w:r>
      <w:r w:rsidR="009E59D6">
        <w:t xml:space="preserve"> </w:t>
      </w:r>
      <w:r w:rsidR="00FD4C96" w:rsidRPr="00B42C85">
        <w:t xml:space="preserve">Riskerna som kan finnas på arbetsplatsen </w:t>
      </w:r>
      <w:r w:rsidR="006E79F8">
        <w:t>kan</w:t>
      </w:r>
      <w:r w:rsidR="00FD4C96" w:rsidRPr="00B42C85">
        <w:t xml:space="preserve"> förebyggas i 3 steg: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AA75C2" w14:paraId="573F2FA4" w14:textId="77777777" w:rsidTr="0052537E">
        <w:tc>
          <w:tcPr>
            <w:tcW w:w="6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D23E408" w14:textId="77B4D2EC" w:rsidR="00AA75C2" w:rsidRDefault="00AA75C2" w:rsidP="003F6246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6B2DCBF" wp14:editId="0EE97D7A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278765</wp:posOffset>
                  </wp:positionV>
                  <wp:extent cx="4037965" cy="789305"/>
                  <wp:effectExtent l="19050" t="0" r="19685" b="0"/>
                  <wp:wrapTight wrapText="bothSides">
                    <wp:wrapPolygon edited="0">
                      <wp:start x="-102" y="1043"/>
                      <wp:lineTo x="-102" y="20331"/>
                      <wp:lineTo x="21603" y="20331"/>
                      <wp:lineTo x="21603" y="1043"/>
                      <wp:lineTo x="-102" y="1043"/>
                    </wp:wrapPolygon>
                  </wp:wrapTight>
                  <wp:docPr id="1576779483" name="Diagram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5A2294D" w14:textId="3F2BCD0F" w:rsidR="00AA75C2" w:rsidRDefault="00AA75C2" w:rsidP="00AA75C2">
            <w:pPr>
              <w:pStyle w:val="Ingetavstnd"/>
            </w:pPr>
            <w:r w:rsidRPr="00B42C85">
              <w:rPr>
                <w:b/>
                <w:bCs/>
              </w:rPr>
              <w:t>Steg 1:</w:t>
            </w:r>
            <w:r>
              <w:t xml:space="preserve"> Vidta åtgärder för att minska riskerna.</w:t>
            </w:r>
          </w:p>
          <w:p w14:paraId="5591D509" w14:textId="77777777" w:rsidR="00AA75C2" w:rsidRDefault="00AA75C2" w:rsidP="00AA75C2">
            <w:pPr>
              <w:pStyle w:val="Ingetavstnd"/>
              <w:rPr>
                <w:b/>
                <w:bCs/>
              </w:rPr>
            </w:pPr>
          </w:p>
          <w:p w14:paraId="4D01AD74" w14:textId="270205AC" w:rsidR="00AA75C2" w:rsidRDefault="00AA75C2" w:rsidP="00AA75C2">
            <w:pPr>
              <w:pStyle w:val="Ingetavstnd"/>
            </w:pPr>
            <w:r w:rsidRPr="00B42C85">
              <w:rPr>
                <w:b/>
                <w:bCs/>
              </w:rPr>
              <w:t>Steg 2:</w:t>
            </w:r>
            <w:r w:rsidRPr="00B42C85">
              <w:t xml:space="preserve"> Om riskerna inte går att ta bort ge andra arbetsuppgifter som är </w:t>
            </w:r>
            <w:r w:rsidR="00854232">
              <w:t xml:space="preserve">förenade med </w:t>
            </w:r>
            <w:r w:rsidRPr="00B42C85">
              <w:t xml:space="preserve">låg risk eller </w:t>
            </w:r>
            <w:r w:rsidR="002920AA">
              <w:t xml:space="preserve">är </w:t>
            </w:r>
            <w:r w:rsidRPr="00B42C85">
              <w:t>riskfria.</w:t>
            </w:r>
            <w:r w:rsidR="00991D56">
              <w:t xml:space="preserve"> </w:t>
            </w:r>
            <w:r w:rsidR="00E97BAC">
              <w:t xml:space="preserve">Omplacering kan vara aktuellt. </w:t>
            </w:r>
          </w:p>
          <w:p w14:paraId="546806D1" w14:textId="77777777" w:rsidR="00AA75C2" w:rsidRDefault="00AA75C2" w:rsidP="00AA75C2">
            <w:pPr>
              <w:pStyle w:val="Ingetavstnd"/>
            </w:pPr>
          </w:p>
          <w:p w14:paraId="14F006BD" w14:textId="2F633347" w:rsidR="00AA75C2" w:rsidRDefault="00AA75C2" w:rsidP="0052537E">
            <w:pPr>
              <w:pStyle w:val="Ingetavstnd"/>
            </w:pPr>
            <w:r w:rsidRPr="00B42C85">
              <w:rPr>
                <w:b/>
                <w:bCs/>
              </w:rPr>
              <w:t>Steg 3:</w:t>
            </w:r>
            <w:r>
              <w:t xml:space="preserve"> Den gravida kan inte arbeta pga. höga risker och får l</w:t>
            </w:r>
            <w:r w:rsidRPr="00F12D37">
              <w:t xml:space="preserve">edighet och </w:t>
            </w:r>
            <w:r w:rsidRPr="00DD4A3A">
              <w:t>graviditetspenning från Försäkringskassan.</w:t>
            </w:r>
            <w:r w:rsidR="00923A59" w:rsidRPr="00DD4A3A">
              <w:t xml:space="preserve"> </w:t>
            </w:r>
          </w:p>
        </w:tc>
      </w:tr>
    </w:tbl>
    <w:p w14:paraId="293ACE04" w14:textId="5D907C08" w:rsidR="0040006F" w:rsidRDefault="0040006F" w:rsidP="003F6246">
      <w:pPr>
        <w:shd w:val="clear" w:color="auto" w:fill="FFFFFF" w:themeFill="background1"/>
      </w:pPr>
    </w:p>
    <w:tbl>
      <w:tblPr>
        <w:tblStyle w:val="Tabellrutnt"/>
        <w:tblW w:w="13994" w:type="dxa"/>
        <w:jc w:val="center"/>
        <w:tblLayout w:type="fixed"/>
        <w:tblLook w:val="04A0" w:firstRow="1" w:lastRow="0" w:firstColumn="1" w:lastColumn="0" w:noHBand="0" w:noVBand="1"/>
      </w:tblPr>
      <w:tblGrid>
        <w:gridCol w:w="2929"/>
        <w:gridCol w:w="3869"/>
        <w:gridCol w:w="3261"/>
        <w:gridCol w:w="3935"/>
      </w:tblGrid>
      <w:tr w:rsidR="00807456" w:rsidRPr="000A2F8F" w14:paraId="2E3E847F" w14:textId="77777777" w:rsidTr="00422B23">
        <w:trPr>
          <w:cantSplit/>
          <w:jc w:val="center"/>
        </w:trPr>
        <w:tc>
          <w:tcPr>
            <w:tcW w:w="2930" w:type="dxa"/>
            <w:shd w:val="clear" w:color="auto" w:fill="F2F2F2" w:themeFill="background1" w:themeFillShade="F2"/>
          </w:tcPr>
          <w:p w14:paraId="09C9FDAC" w14:textId="77777777" w:rsidR="009C215E" w:rsidRPr="000A2F8F" w:rsidRDefault="009C215E" w:rsidP="00422B23">
            <w:pPr>
              <w:jc w:val="center"/>
            </w:pPr>
          </w:p>
          <w:p w14:paraId="522338A2" w14:textId="347F115D" w:rsidR="009C215E" w:rsidRPr="000A2F8F" w:rsidRDefault="009C215E" w:rsidP="00422B23">
            <w:pPr>
              <w:jc w:val="center"/>
            </w:pPr>
            <w:r w:rsidRPr="000A2F8F">
              <w:t>Arbetstagare/student</w:t>
            </w:r>
          </w:p>
          <w:p w14:paraId="7D201A42" w14:textId="10DD2C84" w:rsidR="009C215E" w:rsidRPr="000A2F8F" w:rsidRDefault="009C215E" w:rsidP="00422B23">
            <w:pPr>
              <w:jc w:val="center"/>
            </w:pPr>
          </w:p>
        </w:tc>
        <w:tc>
          <w:tcPr>
            <w:tcW w:w="3869" w:type="dxa"/>
            <w:vAlign w:val="center"/>
          </w:tcPr>
          <w:p w14:paraId="494F135C" w14:textId="156670DF" w:rsidR="009C215E" w:rsidRPr="002B3BC1" w:rsidRDefault="009C215E" w:rsidP="00422B23">
            <w:pPr>
              <w:jc w:val="center"/>
            </w:pP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236903BE" w14:textId="77777777" w:rsidR="009C215E" w:rsidRPr="000A2F8F" w:rsidRDefault="009C215E" w:rsidP="00422B23">
            <w:pPr>
              <w:jc w:val="center"/>
            </w:pPr>
            <w:r w:rsidRPr="000A2F8F">
              <w:t>Övriga medverkande vid riskbedömningen</w:t>
            </w:r>
          </w:p>
          <w:p w14:paraId="61C30B01" w14:textId="77777777" w:rsidR="009C215E" w:rsidRPr="003C32FB" w:rsidRDefault="009C215E" w:rsidP="00422B23">
            <w:pPr>
              <w:jc w:val="center"/>
              <w:rPr>
                <w:highlight w:val="lightGray"/>
              </w:rPr>
            </w:pPr>
          </w:p>
        </w:tc>
        <w:tc>
          <w:tcPr>
            <w:tcW w:w="3935" w:type="dxa"/>
            <w:tcBorders>
              <w:right w:val="single" w:sz="4" w:space="0" w:color="auto"/>
            </w:tcBorders>
            <w:vAlign w:val="center"/>
          </w:tcPr>
          <w:p w14:paraId="539C4CE3" w14:textId="2815A761" w:rsidR="009C215E" w:rsidRPr="002B3BC1" w:rsidRDefault="009C215E" w:rsidP="00422B23">
            <w:pPr>
              <w:jc w:val="center"/>
            </w:pPr>
          </w:p>
        </w:tc>
      </w:tr>
      <w:tr w:rsidR="00807456" w:rsidRPr="000A2F8F" w14:paraId="43C72AB3" w14:textId="77777777" w:rsidTr="00422B23">
        <w:trPr>
          <w:cantSplit/>
          <w:jc w:val="center"/>
        </w:trPr>
        <w:tc>
          <w:tcPr>
            <w:tcW w:w="2930" w:type="dxa"/>
            <w:shd w:val="clear" w:color="auto" w:fill="F2F2F2" w:themeFill="background1" w:themeFillShade="F2"/>
          </w:tcPr>
          <w:p w14:paraId="7BB0D0AD" w14:textId="77777777" w:rsidR="009C215E" w:rsidRPr="000A2F8F" w:rsidRDefault="009C215E" w:rsidP="00422B23">
            <w:pPr>
              <w:jc w:val="center"/>
            </w:pPr>
            <w:r w:rsidRPr="000A2F8F">
              <w:t>Chef med personal-ansvar/kursansvarig</w:t>
            </w:r>
          </w:p>
          <w:p w14:paraId="2F6DC26C" w14:textId="3521838F" w:rsidR="009C215E" w:rsidRPr="000A2F8F" w:rsidRDefault="009C215E" w:rsidP="00422B23">
            <w:pPr>
              <w:jc w:val="center"/>
            </w:pPr>
          </w:p>
        </w:tc>
        <w:tc>
          <w:tcPr>
            <w:tcW w:w="3869" w:type="dxa"/>
            <w:vAlign w:val="center"/>
          </w:tcPr>
          <w:p w14:paraId="3648EBA1" w14:textId="77777777" w:rsidR="009C215E" w:rsidRPr="002B3BC1" w:rsidRDefault="009C215E" w:rsidP="00422B23">
            <w:pPr>
              <w:jc w:val="center"/>
            </w:pP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6F92303B" w14:textId="77777777" w:rsidR="009C215E" w:rsidRPr="000A2F8F" w:rsidRDefault="009C215E" w:rsidP="00422B23">
            <w:pPr>
              <w:jc w:val="center"/>
            </w:pPr>
            <w:r w:rsidRPr="000A2F8F">
              <w:t>Datum för riskbedömningen</w:t>
            </w:r>
          </w:p>
          <w:p w14:paraId="07FA5AE7" w14:textId="77777777" w:rsidR="009C215E" w:rsidRPr="003C32FB" w:rsidRDefault="009C215E" w:rsidP="00422B23">
            <w:pPr>
              <w:jc w:val="center"/>
              <w:rPr>
                <w:highlight w:val="lightGray"/>
              </w:rPr>
            </w:pPr>
          </w:p>
        </w:tc>
        <w:tc>
          <w:tcPr>
            <w:tcW w:w="3935" w:type="dxa"/>
            <w:vAlign w:val="center"/>
          </w:tcPr>
          <w:p w14:paraId="58D491B5" w14:textId="253F49AE" w:rsidR="009C215E" w:rsidRPr="002B3BC1" w:rsidRDefault="009C215E" w:rsidP="00422B23">
            <w:pPr>
              <w:jc w:val="center"/>
            </w:pPr>
          </w:p>
          <w:p w14:paraId="20C86B40" w14:textId="77777777" w:rsidR="009C215E" w:rsidRPr="002B3BC1" w:rsidRDefault="009C215E" w:rsidP="00422B23">
            <w:pPr>
              <w:jc w:val="center"/>
            </w:pPr>
          </w:p>
        </w:tc>
      </w:tr>
      <w:tr w:rsidR="00807456" w:rsidRPr="000A2F8F" w14:paraId="08D86EDF" w14:textId="77777777" w:rsidTr="00422B23">
        <w:trPr>
          <w:cantSplit/>
          <w:jc w:val="center"/>
        </w:trPr>
        <w:tc>
          <w:tcPr>
            <w:tcW w:w="2930" w:type="dxa"/>
            <w:shd w:val="clear" w:color="auto" w:fill="F2F2F2" w:themeFill="background1" w:themeFillShade="F2"/>
          </w:tcPr>
          <w:p w14:paraId="4EF28167" w14:textId="77777777" w:rsidR="009C215E" w:rsidRPr="000A2F8F" w:rsidRDefault="009C215E" w:rsidP="00422B23">
            <w:pPr>
              <w:jc w:val="center"/>
            </w:pPr>
            <w:r w:rsidRPr="000A2F8F">
              <w:t>Arbetsställe (Institution och ev. avdelning/motsvarande)</w:t>
            </w:r>
          </w:p>
          <w:p w14:paraId="4ABDF490" w14:textId="1FE6764E" w:rsidR="009C215E" w:rsidRPr="000A2F8F" w:rsidRDefault="009C215E" w:rsidP="00422B23">
            <w:pPr>
              <w:jc w:val="center"/>
            </w:pPr>
          </w:p>
        </w:tc>
        <w:tc>
          <w:tcPr>
            <w:tcW w:w="3869" w:type="dxa"/>
            <w:vAlign w:val="center"/>
          </w:tcPr>
          <w:p w14:paraId="3DCC4E0A" w14:textId="77777777" w:rsidR="009C215E" w:rsidRPr="002B3BC1" w:rsidRDefault="009C215E" w:rsidP="00422B23">
            <w:pPr>
              <w:jc w:val="center"/>
            </w:pP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67AAB14A" w14:textId="6E3030A3" w:rsidR="009C215E" w:rsidRPr="00AF0874" w:rsidRDefault="00AF0874" w:rsidP="00422B23">
            <w:pPr>
              <w:jc w:val="center"/>
            </w:pPr>
            <w:r w:rsidRPr="00AF0874">
              <w:t xml:space="preserve">Kort beskrivning av </w:t>
            </w:r>
            <w:r w:rsidR="003F42CA">
              <w:t xml:space="preserve">nuvarande </w:t>
            </w:r>
            <w:r w:rsidRPr="00AF0874">
              <w:t xml:space="preserve">arbetsuppgifter </w:t>
            </w:r>
            <w:r w:rsidR="00C83D48">
              <w:t>(</w:t>
            </w:r>
            <w:r w:rsidRPr="00AF0874">
              <w:t>arbetstagaren/studenten</w:t>
            </w:r>
            <w:r w:rsidR="00C83D48">
              <w:t>)</w:t>
            </w:r>
          </w:p>
        </w:tc>
        <w:tc>
          <w:tcPr>
            <w:tcW w:w="3935" w:type="dxa"/>
            <w:vAlign w:val="center"/>
          </w:tcPr>
          <w:p w14:paraId="745C027D" w14:textId="426038AC" w:rsidR="009C215E" w:rsidRPr="002B3BC1" w:rsidRDefault="009C215E" w:rsidP="00422B23"/>
        </w:tc>
      </w:tr>
      <w:tr w:rsidR="00251937" w:rsidRPr="000A2F8F" w14:paraId="223541D5" w14:textId="77777777" w:rsidTr="00422B23">
        <w:trPr>
          <w:cantSplit/>
          <w:jc w:val="center"/>
        </w:trPr>
        <w:tc>
          <w:tcPr>
            <w:tcW w:w="3935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2829E89B" w14:textId="0F60A21A" w:rsidR="008F766F" w:rsidRDefault="00251937" w:rsidP="008F766F">
            <w:pPr>
              <w:pStyle w:val="Sidhuvud"/>
            </w:pPr>
            <w:r w:rsidRPr="00BC5ED1">
              <w:t>Chefen ansvarar för att spara riskbedömningen och för att se till så att den läggs in i Public 360.</w:t>
            </w:r>
            <w:r w:rsidR="000F65FE">
              <w:t xml:space="preserve"> </w:t>
            </w:r>
            <w:r w:rsidR="008F766F">
              <w:t xml:space="preserve">Dokumentet fastställd: 2026-09-07.                                         </w:t>
            </w:r>
          </w:p>
          <w:p w14:paraId="155CBFC2" w14:textId="6ACD5387" w:rsidR="0011043D" w:rsidRPr="000A2F8F" w:rsidRDefault="00B80F5C" w:rsidP="00422B23">
            <w:pPr>
              <w:shd w:val="clear" w:color="auto" w:fill="FFFFFF" w:themeFill="background1"/>
            </w:pPr>
            <w:r>
              <w:t xml:space="preserve">                                                                                     </w:t>
            </w:r>
          </w:p>
        </w:tc>
      </w:tr>
    </w:tbl>
    <w:tbl>
      <w:tblPr>
        <w:tblStyle w:val="Tabellrutnt"/>
        <w:tblpPr w:leftFromText="142" w:rightFromText="142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20650B" w14:paraId="4937A828" w14:textId="77777777" w:rsidTr="00D7485A">
        <w:trPr>
          <w:trHeight w:val="3193"/>
        </w:trPr>
        <w:tc>
          <w:tcPr>
            <w:tcW w:w="69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A652D67" w14:textId="4A587219" w:rsidR="0020650B" w:rsidRPr="00225512" w:rsidRDefault="0020650B" w:rsidP="00D7485A">
            <w:pPr>
              <w:pStyle w:val="Rubrik2"/>
              <w:rPr>
                <w:color w:val="FF0000"/>
              </w:rPr>
            </w:pPr>
            <w:r w:rsidRPr="00225512">
              <w:rPr>
                <w:color w:val="FF0000"/>
              </w:rPr>
              <w:lastRenderedPageBreak/>
              <w:t>Förbud</w:t>
            </w:r>
          </w:p>
          <w:p w14:paraId="768B9F8E" w14:textId="77777777" w:rsidR="0020650B" w:rsidRPr="00D8056D" w:rsidRDefault="0020650B" w:rsidP="00D7485A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D8056D">
              <w:rPr>
                <w:sz w:val="22"/>
                <w:szCs w:val="22"/>
              </w:rPr>
              <w:t>Följande aktiviteter är förbjudna:</w:t>
            </w:r>
          </w:p>
          <w:p w14:paraId="6575144D" w14:textId="77777777" w:rsidR="0020650B" w:rsidRDefault="0020650B" w:rsidP="00D7485A">
            <w:pPr>
              <w:shd w:val="clear" w:color="auto" w:fill="FFFFFF" w:themeFill="background1"/>
            </w:pPr>
          </w:p>
          <w:p w14:paraId="5798C8C7" w14:textId="77777777" w:rsidR="0020650B" w:rsidRDefault="0020650B" w:rsidP="00D7485A">
            <w:pPr>
              <w:rPr>
                <w:color w:val="FF0000"/>
                <w:sz w:val="28"/>
                <w:szCs w:val="28"/>
              </w:rPr>
            </w:pPr>
            <w:r w:rsidRPr="004D520C">
              <w:rPr>
                <w:color w:val="FF0000"/>
                <w:sz w:val="28"/>
                <w:szCs w:val="28"/>
              </w:rPr>
              <w:t>Arbete med bly</w:t>
            </w:r>
          </w:p>
          <w:p w14:paraId="1B5B6F55" w14:textId="2CDA68E2" w:rsidR="0020650B" w:rsidRPr="00D8056D" w:rsidRDefault="0020650B" w:rsidP="00D7485A">
            <w:pPr>
              <w:rPr>
                <w:color w:val="FF0000"/>
                <w:sz w:val="22"/>
                <w:szCs w:val="22"/>
              </w:rPr>
            </w:pPr>
            <w:r w:rsidRPr="00D8056D">
              <w:rPr>
                <w:sz w:val="22"/>
                <w:szCs w:val="22"/>
              </w:rPr>
              <w:t>Gravida/ammande får inte sysselsättas i blyarbete som innebär att bly eller blyföreningar kan tas upp i kroppen.</w:t>
            </w:r>
          </w:p>
          <w:p w14:paraId="1DCADF15" w14:textId="77777777" w:rsidR="0020650B" w:rsidRDefault="0020650B" w:rsidP="00D7485A">
            <w:pPr>
              <w:rPr>
                <w:color w:val="FF0000"/>
                <w:sz w:val="28"/>
                <w:szCs w:val="28"/>
              </w:rPr>
            </w:pPr>
            <w:r w:rsidRPr="004D520C">
              <w:rPr>
                <w:color w:val="FF0000"/>
                <w:sz w:val="28"/>
                <w:szCs w:val="28"/>
              </w:rPr>
              <w:t>Nattarbete</w:t>
            </w:r>
          </w:p>
          <w:p w14:paraId="0ADCDBE2" w14:textId="77777777" w:rsidR="0020650B" w:rsidRPr="00D8056D" w:rsidRDefault="0020650B" w:rsidP="00D7485A">
            <w:pPr>
              <w:rPr>
                <w:sz w:val="22"/>
                <w:szCs w:val="22"/>
              </w:rPr>
            </w:pPr>
            <w:r w:rsidRPr="00D8056D">
              <w:rPr>
                <w:sz w:val="22"/>
                <w:szCs w:val="22"/>
              </w:rPr>
              <w:t>Gravida/ammande ska erbjudas arbete under dagtid, om det är praktiskt möjligt och rimligt.</w:t>
            </w:r>
          </w:p>
          <w:p w14:paraId="55EC29DE" w14:textId="77777777" w:rsidR="0020650B" w:rsidRDefault="0020650B" w:rsidP="00D7485A">
            <w:pPr>
              <w:rPr>
                <w:color w:val="FF0000"/>
                <w:sz w:val="28"/>
                <w:szCs w:val="28"/>
              </w:rPr>
            </w:pPr>
            <w:r w:rsidRPr="004D520C">
              <w:rPr>
                <w:color w:val="FF0000"/>
                <w:sz w:val="28"/>
                <w:szCs w:val="28"/>
              </w:rPr>
              <w:t xml:space="preserve">Arbete med </w:t>
            </w:r>
            <w:proofErr w:type="spellStart"/>
            <w:r w:rsidRPr="004D520C">
              <w:rPr>
                <w:color w:val="FF0000"/>
                <w:sz w:val="28"/>
                <w:szCs w:val="28"/>
              </w:rPr>
              <w:t>Rubella</w:t>
            </w:r>
            <w:proofErr w:type="spellEnd"/>
            <w:r w:rsidRPr="004D520C">
              <w:rPr>
                <w:color w:val="FF0000"/>
                <w:sz w:val="28"/>
                <w:szCs w:val="28"/>
              </w:rPr>
              <w:t xml:space="preserve"> eller </w:t>
            </w:r>
            <w:proofErr w:type="spellStart"/>
            <w:r w:rsidRPr="004D520C">
              <w:rPr>
                <w:color w:val="FF0000"/>
                <w:sz w:val="28"/>
                <w:szCs w:val="28"/>
              </w:rPr>
              <w:t>toxoplasma</w:t>
            </w:r>
            <w:proofErr w:type="spellEnd"/>
          </w:p>
          <w:p w14:paraId="3CCEAF85" w14:textId="236494E4" w:rsidR="0020650B" w:rsidRPr="00D8056D" w:rsidRDefault="0020650B" w:rsidP="00D7485A">
            <w:pPr>
              <w:rPr>
                <w:sz w:val="22"/>
                <w:szCs w:val="22"/>
              </w:rPr>
            </w:pPr>
            <w:r w:rsidRPr="00D8056D">
              <w:rPr>
                <w:sz w:val="22"/>
                <w:szCs w:val="22"/>
              </w:rPr>
              <w:t xml:space="preserve">Gravida/ammande får inte exponeras för </w:t>
            </w:r>
            <w:proofErr w:type="spellStart"/>
            <w:r w:rsidRPr="00D8056D">
              <w:rPr>
                <w:sz w:val="22"/>
                <w:szCs w:val="22"/>
              </w:rPr>
              <w:t>rubella</w:t>
            </w:r>
            <w:proofErr w:type="spellEnd"/>
            <w:r w:rsidRPr="00D8056D">
              <w:rPr>
                <w:sz w:val="22"/>
                <w:szCs w:val="22"/>
              </w:rPr>
              <w:t xml:space="preserve"> eller </w:t>
            </w:r>
            <w:proofErr w:type="spellStart"/>
            <w:r w:rsidRPr="00D8056D">
              <w:rPr>
                <w:sz w:val="22"/>
                <w:szCs w:val="22"/>
              </w:rPr>
              <w:t>toxoplasma</w:t>
            </w:r>
            <w:proofErr w:type="spellEnd"/>
            <w:r w:rsidRPr="00D8056D">
              <w:rPr>
                <w:sz w:val="22"/>
                <w:szCs w:val="22"/>
              </w:rPr>
              <w:t>, om hon saknar fullgott immunitetsskydd mot smittämnet.</w:t>
            </w:r>
          </w:p>
          <w:p w14:paraId="0C0C4114" w14:textId="77777777" w:rsidR="0020650B" w:rsidRPr="0020650B" w:rsidRDefault="0020650B" w:rsidP="00D7485A"/>
          <w:p w14:paraId="603057A2" w14:textId="77777777" w:rsidR="0020650B" w:rsidRDefault="0020650B" w:rsidP="00D7485A">
            <w:pPr>
              <w:pStyle w:val="Rubrik2"/>
            </w:pPr>
            <w:r>
              <w:t>Undvik</w:t>
            </w:r>
          </w:p>
          <w:p w14:paraId="399EC548" w14:textId="77777777" w:rsidR="0020650B" w:rsidRDefault="0020650B" w:rsidP="00D7485A">
            <w:pPr>
              <w:rPr>
                <w:color w:val="153D63" w:themeColor="text2" w:themeTint="E6"/>
                <w:sz w:val="28"/>
                <w:szCs w:val="28"/>
              </w:rPr>
            </w:pPr>
            <w:r w:rsidRPr="004D520C">
              <w:rPr>
                <w:color w:val="153D63" w:themeColor="text2" w:themeTint="E6"/>
                <w:sz w:val="28"/>
                <w:szCs w:val="28"/>
              </w:rPr>
              <w:t>Arbete med CMR-kemikalier</w:t>
            </w:r>
          </w:p>
          <w:p w14:paraId="1B03366C" w14:textId="77777777" w:rsidR="0020650B" w:rsidRPr="00D8056D" w:rsidRDefault="0020650B" w:rsidP="00D7485A">
            <w:pPr>
              <w:rPr>
                <w:sz w:val="22"/>
                <w:szCs w:val="22"/>
              </w:rPr>
            </w:pPr>
            <w:r w:rsidRPr="00D8056D">
              <w:rPr>
                <w:sz w:val="22"/>
                <w:szCs w:val="22"/>
              </w:rPr>
              <w:t xml:space="preserve">Ett CMR-ämne enligt arbetsmiljöverkets föreskrift 2023:10, får inte hanteras om det är tekniskt möjligt att ersätta CMR-ämnet. Innan arbete på labb påbörjas, utred om det går att ersätta CMR-kemikalierna mot mindre farliga kemikalier. Dokumentera resultatet i denna riskbedömning. Gravida bör generellt undvika att arbete med CMR-kemikalier. </w:t>
            </w:r>
          </w:p>
          <w:p w14:paraId="00CEF14B" w14:textId="77777777" w:rsidR="003E7BBD" w:rsidRDefault="003E7BBD" w:rsidP="00D7485A"/>
          <w:p w14:paraId="37B82CD7" w14:textId="4474E28B" w:rsidR="003E7BBD" w:rsidRDefault="003E7BBD" w:rsidP="003E7BBD">
            <w:pPr>
              <w:pStyle w:val="Rubrik2"/>
            </w:pPr>
            <w:r>
              <w:t>Arbete med organiska lösningsmedel</w:t>
            </w:r>
          </w:p>
          <w:p w14:paraId="1DF44804" w14:textId="2132904C" w:rsidR="0020650B" w:rsidRPr="00A13939" w:rsidRDefault="000D66E7" w:rsidP="00A13939">
            <w:pPr>
              <w:pStyle w:val="Rubrik2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C4A7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Det finns misstankar om att höggradig exponering för organiska lösningsmedel kan orsaka missfall och/eller fosterskador. Misstankar om nedsatt fertilitet har också rapporterats. </w:t>
            </w:r>
            <w:r w:rsidR="00D8056D" w:rsidRPr="00BC4A70">
              <w:rPr>
                <w:rFonts w:asciiTheme="minorHAnsi" w:hAnsiTheme="minorHAnsi"/>
                <w:color w:val="auto"/>
                <w:sz w:val="22"/>
                <w:szCs w:val="22"/>
              </w:rPr>
              <w:t>Lösningsmedel kan också</w:t>
            </w:r>
          </w:p>
        </w:tc>
        <w:tc>
          <w:tcPr>
            <w:tcW w:w="699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69D4F99" w14:textId="59A30176" w:rsidR="00A13939" w:rsidRDefault="00A13939" w:rsidP="00A13939">
            <w:pPr>
              <w:pStyle w:val="Rubrik2"/>
            </w:pPr>
            <w:r w:rsidRPr="00D8056D">
              <w:rPr>
                <w:rFonts w:asciiTheme="minorHAnsi" w:hAnsiTheme="minorHAnsi"/>
                <w:color w:val="auto"/>
                <w:sz w:val="22"/>
                <w:szCs w:val="22"/>
              </w:rPr>
              <w:t>utsöndras i bröstmjölken. Låg exponering anses dock inte utgöra en risk.</w:t>
            </w:r>
          </w:p>
          <w:p w14:paraId="706BFA98" w14:textId="2CAFFD83" w:rsidR="00666F04" w:rsidRDefault="00666F04" w:rsidP="00666F04">
            <w:pPr>
              <w:pStyle w:val="Rubrik2"/>
            </w:pPr>
            <w:r>
              <w:t xml:space="preserve">Arbete med kvicksilver och kadmium </w:t>
            </w:r>
            <w:r w:rsidRPr="00F10095">
              <w:t xml:space="preserve"> </w:t>
            </w:r>
          </w:p>
          <w:p w14:paraId="183FCA15" w14:textId="55C5A373" w:rsidR="00666F04" w:rsidRPr="00D8056D" w:rsidRDefault="00EA7FE1" w:rsidP="00EA7FE1">
            <w:pPr>
              <w:rPr>
                <w:sz w:val="22"/>
                <w:szCs w:val="22"/>
              </w:rPr>
            </w:pPr>
            <w:r w:rsidRPr="00D8056D">
              <w:rPr>
                <w:sz w:val="22"/>
                <w:szCs w:val="22"/>
              </w:rPr>
              <w:t xml:space="preserve">Arbete med kvicksilver och kadmium bör undvikas. Om ämnena används ska medicinska kontroller med bedömning för tjänstbarhetsintyg anordnas innan laboration med ämnena och biologiska exponeringskontroller av halterna av ämnena i blodet ska kontrolleras var 6:e månad. </w:t>
            </w:r>
          </w:p>
          <w:p w14:paraId="704B4772" w14:textId="62384225" w:rsidR="00666F04" w:rsidRDefault="00666F04" w:rsidP="00666F04">
            <w:pPr>
              <w:pStyle w:val="Rubrik2"/>
            </w:pPr>
            <w:r>
              <w:t>Exempel på åtgärder</w:t>
            </w:r>
          </w:p>
          <w:p w14:paraId="1F67B132" w14:textId="72732B0D" w:rsidR="007125DB" w:rsidRPr="00D8056D" w:rsidRDefault="00666F04" w:rsidP="00D7485A">
            <w:pPr>
              <w:rPr>
                <w:sz w:val="22"/>
                <w:szCs w:val="22"/>
              </w:rPr>
            </w:pPr>
            <w:r w:rsidRPr="00D8056D">
              <w:rPr>
                <w:sz w:val="22"/>
                <w:szCs w:val="22"/>
              </w:rPr>
              <w:t xml:space="preserve">Det är viktigt att genomföra alla förbättrande åtgärder som rimligen går att genomföra. Det kan till exempel vara att vidta åtgärder mot luftföroreningar, genom att byta ut ett farligt </w:t>
            </w:r>
            <w:r w:rsidR="0080281E" w:rsidRPr="00D8056D">
              <w:rPr>
                <w:sz w:val="22"/>
                <w:szCs w:val="22"/>
              </w:rPr>
              <w:t>ämne mot ett som är mindre farligt eller att använda lyfthjälpmedel.</w:t>
            </w:r>
            <w:r w:rsidR="00BE59B3" w:rsidRPr="00D8056D">
              <w:rPr>
                <w:sz w:val="22"/>
                <w:szCs w:val="22"/>
              </w:rPr>
              <w:t xml:space="preserve"> </w:t>
            </w:r>
          </w:p>
          <w:p w14:paraId="5848FDB6" w14:textId="77777777" w:rsidR="00555882" w:rsidRPr="00555882" w:rsidRDefault="00555882" w:rsidP="00D7485A"/>
          <w:p w14:paraId="3F7B706F" w14:textId="382EE208" w:rsidR="0020650B" w:rsidRDefault="0020650B" w:rsidP="00D7485A">
            <w:pPr>
              <w:pStyle w:val="Rubrik2"/>
            </w:pPr>
            <w:r>
              <w:t>Information för arbetsgivare om den gravida inte kan arbeta och får l</w:t>
            </w:r>
            <w:r w:rsidRPr="00F12D37">
              <w:t>edighet oc</w:t>
            </w:r>
            <w:r w:rsidRPr="00DD4A3A">
              <w:rPr>
                <w:color w:val="153D63" w:themeColor="text2" w:themeTint="E6"/>
              </w:rPr>
              <w:t>h graviditetspenning från Försäkringskassan</w:t>
            </w:r>
          </w:p>
          <w:p w14:paraId="033440C2" w14:textId="0FE038B1" w:rsidR="00B9305F" w:rsidRPr="00D8056D" w:rsidRDefault="0020650B" w:rsidP="00666F04">
            <w:pPr>
              <w:rPr>
                <w:sz w:val="22"/>
                <w:szCs w:val="22"/>
              </w:rPr>
            </w:pPr>
            <w:r w:rsidRPr="00D8056D">
              <w:rPr>
                <w:sz w:val="22"/>
                <w:szCs w:val="22"/>
              </w:rPr>
              <w:t xml:space="preserve">Arbetsgivaren skriver under utlåtandet om förbud mot fortsatt arbete på grund av risker i arbetsmiljön, som sedan kan ge den gravida arbetstagaren ersättning från Försäkringskassan (så kallad graviditetspenning). Klicka på följande länk för att komma till den elektroniska blanketten: </w:t>
            </w:r>
            <w:hyperlink r:id="rId13" w:history="1">
              <w:r w:rsidRPr="00D8056D">
                <w:rPr>
                  <w:rStyle w:val="Hyperlnk"/>
                  <w:sz w:val="22"/>
                  <w:szCs w:val="22"/>
                </w:rPr>
                <w:t>https://www.forsakringskassan.se/arbetsgivare/e-tjanster-for-arbetsgivare</w:t>
              </w:r>
            </w:hyperlink>
          </w:p>
          <w:p w14:paraId="34BE5ED2" w14:textId="77777777" w:rsidR="0080281E" w:rsidRDefault="0080281E" w:rsidP="00D7485A"/>
          <w:p w14:paraId="5E28404D" w14:textId="2A5B14A8" w:rsidR="0080281E" w:rsidRPr="00B9305F" w:rsidRDefault="0080281E" w:rsidP="00666F04"/>
        </w:tc>
      </w:tr>
    </w:tbl>
    <w:p w14:paraId="519AD814" w14:textId="7D43C5BC" w:rsidR="004334C1" w:rsidRPr="004334C1" w:rsidRDefault="004334C1" w:rsidP="004334C1"/>
    <w:tbl>
      <w:tblPr>
        <w:tblStyle w:val="Tabellrutnt"/>
        <w:tblW w:w="14885" w:type="dxa"/>
        <w:tblLayout w:type="fixed"/>
        <w:tblLook w:val="04A0" w:firstRow="1" w:lastRow="0" w:firstColumn="1" w:lastColumn="0" w:noHBand="0" w:noVBand="1"/>
      </w:tblPr>
      <w:tblGrid>
        <w:gridCol w:w="4395"/>
        <w:gridCol w:w="471"/>
        <w:gridCol w:w="566"/>
        <w:gridCol w:w="536"/>
        <w:gridCol w:w="3814"/>
        <w:gridCol w:w="2268"/>
        <w:gridCol w:w="1417"/>
        <w:gridCol w:w="1418"/>
      </w:tblGrid>
      <w:tr w:rsidR="000B45F1" w:rsidRPr="004C3BA1" w14:paraId="22F6F6D4" w14:textId="77777777" w:rsidTr="00275E48">
        <w:trPr>
          <w:trHeight w:val="667"/>
        </w:trPr>
        <w:tc>
          <w:tcPr>
            <w:tcW w:w="4395" w:type="dxa"/>
            <w:vMerge w:val="restart"/>
            <w:shd w:val="clear" w:color="auto" w:fill="CAEDFB" w:themeFill="accent4" w:themeFillTint="33"/>
          </w:tcPr>
          <w:p w14:paraId="771222D1" w14:textId="52D0F496" w:rsidR="000B45F1" w:rsidRPr="004C3BA1" w:rsidRDefault="000B45F1" w:rsidP="00275E4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 xml:space="preserve">Arbetsmiljöfaktorer och arbetsförhållanden för gravida och ammande arbetstagare </w:t>
            </w:r>
          </w:p>
          <w:p w14:paraId="43D88098" w14:textId="77777777" w:rsidR="000B45F1" w:rsidRPr="004C3BA1" w:rsidRDefault="000B45F1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73" w:type="dxa"/>
            <w:gridSpan w:val="3"/>
            <w:shd w:val="clear" w:color="auto" w:fill="CAEDFB" w:themeFill="accent4" w:themeFillTint="33"/>
          </w:tcPr>
          <w:p w14:paraId="63CA204E" w14:textId="2B746BE7" w:rsidR="000B45F1" w:rsidRPr="004C3BA1" w:rsidRDefault="000B45F1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>Risk-uppskattning</w:t>
            </w:r>
          </w:p>
        </w:tc>
        <w:tc>
          <w:tcPr>
            <w:tcW w:w="3814" w:type="dxa"/>
            <w:vMerge w:val="restart"/>
            <w:shd w:val="clear" w:color="auto" w:fill="CAEDFB" w:themeFill="accent4" w:themeFillTint="33"/>
          </w:tcPr>
          <w:p w14:paraId="32BD67AE" w14:textId="77777777" w:rsidR="000B45F1" w:rsidRPr="004C3BA1" w:rsidRDefault="000B45F1" w:rsidP="00275E4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Åtgärder – vad som ska göras för att ta bort/minska risken </w:t>
            </w:r>
          </w:p>
          <w:p w14:paraId="5C464F6A" w14:textId="77777777" w:rsidR="000B45F1" w:rsidRPr="004C3BA1" w:rsidRDefault="000B45F1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CAEDFB" w:themeFill="accent4" w:themeFillTint="33"/>
          </w:tcPr>
          <w:p w14:paraId="202D06CD" w14:textId="77777777" w:rsidR="000B45F1" w:rsidRPr="004C3BA1" w:rsidRDefault="000B45F1" w:rsidP="00275E4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Ansvarig för åtgärd </w:t>
            </w:r>
          </w:p>
          <w:p w14:paraId="106171BF" w14:textId="77777777" w:rsidR="000B45F1" w:rsidRPr="004C3BA1" w:rsidRDefault="000B45F1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shd w:val="clear" w:color="auto" w:fill="CAEDFB" w:themeFill="accent4" w:themeFillTint="33"/>
          </w:tcPr>
          <w:p w14:paraId="2B9E6A6A" w14:textId="77777777" w:rsidR="000B45F1" w:rsidRPr="004C3BA1" w:rsidRDefault="000B45F1" w:rsidP="00275E4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Klart senast </w:t>
            </w:r>
          </w:p>
          <w:p w14:paraId="055576DF" w14:textId="77777777" w:rsidR="000B45F1" w:rsidRPr="004C3BA1" w:rsidRDefault="000B45F1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CAEDFB" w:themeFill="accent4" w:themeFillTint="33"/>
          </w:tcPr>
          <w:p w14:paraId="2FB85385" w14:textId="77777777" w:rsidR="000B45F1" w:rsidRPr="004C3BA1" w:rsidRDefault="000B45F1" w:rsidP="00275E4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Åtgärd utförd </w:t>
            </w:r>
          </w:p>
          <w:p w14:paraId="3ABDEB41" w14:textId="77777777" w:rsidR="000B45F1" w:rsidRPr="004C3BA1" w:rsidRDefault="000B45F1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B45F1" w:rsidRPr="004C3BA1" w14:paraId="325843EB" w14:textId="77777777" w:rsidTr="00275E48">
        <w:trPr>
          <w:cantSplit/>
          <w:trHeight w:val="988"/>
        </w:trPr>
        <w:tc>
          <w:tcPr>
            <w:tcW w:w="4395" w:type="dxa"/>
            <w:vMerge/>
          </w:tcPr>
          <w:p w14:paraId="576F14D4" w14:textId="77777777" w:rsidR="000B45F1" w:rsidRPr="004C3BA1" w:rsidRDefault="000B45F1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71" w:type="dxa"/>
            <w:shd w:val="clear" w:color="auto" w:fill="FFFF00"/>
            <w:textDirection w:val="btLr"/>
          </w:tcPr>
          <w:p w14:paraId="5B7EF5CF" w14:textId="704BF399" w:rsidR="000B45F1" w:rsidRPr="004C3BA1" w:rsidRDefault="000B45F1" w:rsidP="00275E48">
            <w:pPr>
              <w:pStyle w:val="Default"/>
              <w:ind w:left="113" w:right="113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>Låg</w:t>
            </w:r>
          </w:p>
        </w:tc>
        <w:tc>
          <w:tcPr>
            <w:tcW w:w="566" w:type="dxa"/>
            <w:shd w:val="clear" w:color="auto" w:fill="92D050"/>
            <w:textDirection w:val="btLr"/>
          </w:tcPr>
          <w:p w14:paraId="30A8FC83" w14:textId="48091363" w:rsidR="000B45F1" w:rsidRPr="004C3BA1" w:rsidRDefault="000B45F1" w:rsidP="00275E48">
            <w:pPr>
              <w:pStyle w:val="Default"/>
              <w:ind w:left="113" w:right="113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>Medel</w:t>
            </w:r>
          </w:p>
        </w:tc>
        <w:tc>
          <w:tcPr>
            <w:tcW w:w="536" w:type="dxa"/>
            <w:shd w:val="clear" w:color="auto" w:fill="FF0000"/>
            <w:textDirection w:val="btLr"/>
          </w:tcPr>
          <w:p w14:paraId="5DEC0029" w14:textId="0594506F" w:rsidR="000B45F1" w:rsidRPr="004C3BA1" w:rsidRDefault="000B45F1" w:rsidP="00275E48">
            <w:pPr>
              <w:pStyle w:val="Default"/>
              <w:ind w:left="113" w:right="113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>Hög</w:t>
            </w:r>
          </w:p>
        </w:tc>
        <w:tc>
          <w:tcPr>
            <w:tcW w:w="3814" w:type="dxa"/>
            <w:vMerge/>
          </w:tcPr>
          <w:p w14:paraId="41CF052D" w14:textId="77777777" w:rsidR="000B45F1" w:rsidRPr="004C3BA1" w:rsidRDefault="000B45F1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E0678D9" w14:textId="77777777" w:rsidR="000B45F1" w:rsidRPr="004C3BA1" w:rsidRDefault="000B45F1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956ED15" w14:textId="77777777" w:rsidR="000B45F1" w:rsidRPr="004C3BA1" w:rsidRDefault="000B45F1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6D206B6" w14:textId="77777777" w:rsidR="000B45F1" w:rsidRPr="004C3BA1" w:rsidRDefault="000B45F1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986AD3" w:rsidRPr="004C3BA1" w14:paraId="1849C161" w14:textId="77777777" w:rsidTr="00275E48">
        <w:tc>
          <w:tcPr>
            <w:tcW w:w="4395" w:type="dxa"/>
            <w:shd w:val="clear" w:color="auto" w:fill="DAE9F7" w:themeFill="text2" w:themeFillTint="1A"/>
          </w:tcPr>
          <w:p w14:paraId="2FB4BCF5" w14:textId="5BD73603" w:rsidR="00986AD3" w:rsidRPr="00D861B7" w:rsidRDefault="001A54B4" w:rsidP="00275E48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/>
                <w:b/>
                <w:bCs/>
                <w:sz w:val="26"/>
                <w:szCs w:val="26"/>
              </w:rPr>
            </w:pPr>
            <w:r w:rsidRPr="00D861B7">
              <w:rPr>
                <w:rFonts w:asciiTheme="minorHAnsi" w:hAnsiTheme="minorHAnsi"/>
                <w:b/>
                <w:bCs/>
                <w:sz w:val="26"/>
                <w:szCs w:val="26"/>
              </w:rPr>
              <w:t>Generellt</w:t>
            </w:r>
          </w:p>
        </w:tc>
        <w:tc>
          <w:tcPr>
            <w:tcW w:w="471" w:type="dxa"/>
            <w:shd w:val="clear" w:color="auto" w:fill="DAE9F7" w:themeFill="text2" w:themeFillTint="1A"/>
            <w:vAlign w:val="bottom"/>
          </w:tcPr>
          <w:p w14:paraId="43C1D658" w14:textId="77777777" w:rsidR="00986AD3" w:rsidRPr="004C3BA1" w:rsidRDefault="00986AD3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AE9F7" w:themeFill="text2" w:themeFillTint="1A"/>
            <w:vAlign w:val="bottom"/>
          </w:tcPr>
          <w:p w14:paraId="7E48BF56" w14:textId="77777777" w:rsidR="00986AD3" w:rsidRPr="004C3BA1" w:rsidRDefault="00986AD3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DAE9F7" w:themeFill="text2" w:themeFillTint="1A"/>
            <w:vAlign w:val="bottom"/>
          </w:tcPr>
          <w:p w14:paraId="47E1507C" w14:textId="77777777" w:rsidR="00986AD3" w:rsidRPr="004C3BA1" w:rsidRDefault="00986AD3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  <w:shd w:val="clear" w:color="auto" w:fill="DAE9F7" w:themeFill="text2" w:themeFillTint="1A"/>
          </w:tcPr>
          <w:p w14:paraId="29D983D5" w14:textId="77777777" w:rsidR="00986AD3" w:rsidRPr="004C3BA1" w:rsidRDefault="00986AD3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AE9F7" w:themeFill="text2" w:themeFillTint="1A"/>
          </w:tcPr>
          <w:p w14:paraId="18A3539B" w14:textId="77777777" w:rsidR="00986AD3" w:rsidRPr="004C3BA1" w:rsidRDefault="00986AD3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AE9F7" w:themeFill="text2" w:themeFillTint="1A"/>
          </w:tcPr>
          <w:p w14:paraId="4CCB10E3" w14:textId="77777777" w:rsidR="00986AD3" w:rsidRPr="004C3BA1" w:rsidRDefault="00986AD3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AE9F7" w:themeFill="text2" w:themeFillTint="1A"/>
          </w:tcPr>
          <w:p w14:paraId="2553BB6B" w14:textId="77777777" w:rsidR="00986AD3" w:rsidRPr="004C3BA1" w:rsidRDefault="00986AD3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9389B" w:rsidRPr="004C3BA1" w14:paraId="40D04046" w14:textId="77777777" w:rsidTr="00275E48">
        <w:tc>
          <w:tcPr>
            <w:tcW w:w="4395" w:type="dxa"/>
          </w:tcPr>
          <w:p w14:paraId="1908D97F" w14:textId="77777777" w:rsidR="002822A6" w:rsidRPr="004C3BA1" w:rsidRDefault="002822A6" w:rsidP="00275E4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Förekommer exponering för vibrationer och stötar? </w:t>
            </w:r>
          </w:p>
          <w:p w14:paraId="11A7AA7E" w14:textId="77777777" w:rsidR="00E61B06" w:rsidRDefault="002822A6" w:rsidP="00275E48">
            <w:pPr>
              <w:rPr>
                <w:i/>
                <w:iCs/>
                <w:sz w:val="20"/>
                <w:szCs w:val="20"/>
              </w:rPr>
            </w:pPr>
            <w:r w:rsidRPr="00701FFA">
              <w:rPr>
                <w:i/>
                <w:iCs/>
                <w:sz w:val="20"/>
                <w:szCs w:val="20"/>
              </w:rPr>
              <w:t xml:space="preserve">Helkroppsvibrationer kan för gravida kvinnor innebära en ökad belastning på </w:t>
            </w:r>
            <w:proofErr w:type="gramStart"/>
            <w:r w:rsidRPr="00701FFA">
              <w:rPr>
                <w:i/>
                <w:iCs/>
                <w:sz w:val="20"/>
                <w:szCs w:val="20"/>
              </w:rPr>
              <w:t>t.ex.</w:t>
            </w:r>
            <w:proofErr w:type="gramEnd"/>
            <w:r w:rsidRPr="00701FFA">
              <w:rPr>
                <w:i/>
                <w:iCs/>
                <w:sz w:val="20"/>
                <w:szCs w:val="20"/>
              </w:rPr>
              <w:t xml:space="preserve"> leder, muskelfästen och diskarna i kotpelaren. Kraftiga stötar under senare delen av graviditeten kan leda till för tidig födsel. </w:t>
            </w:r>
          </w:p>
          <w:p w14:paraId="7767F12A" w14:textId="6C4A97F4" w:rsidR="00B63AC6" w:rsidRPr="00701FFA" w:rsidRDefault="00B63AC6" w:rsidP="00275E48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0CECB69F" w14:textId="031A8B0F" w:rsidR="00E61B06" w:rsidRPr="004C3BA1" w:rsidRDefault="00E61B06" w:rsidP="00275E4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03A15067" w14:textId="77777777" w:rsidR="00E61B06" w:rsidRPr="004C3BA1" w:rsidRDefault="00E61B06" w:rsidP="00275E4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699BC367" w14:textId="606451C1" w:rsidR="00E61B06" w:rsidRPr="004C3BA1" w:rsidRDefault="00E61B06" w:rsidP="00275E4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814" w:type="dxa"/>
          </w:tcPr>
          <w:p w14:paraId="17A43D08" w14:textId="4F4B63C4" w:rsidR="00E61B06" w:rsidRPr="004C3BA1" w:rsidRDefault="00E61B0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12C623FE" w14:textId="77777777" w:rsidR="00E61B06" w:rsidRPr="004C3BA1" w:rsidRDefault="00E61B0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565F70B5" w14:textId="77777777" w:rsidR="00E61B06" w:rsidRPr="004C3BA1" w:rsidRDefault="00E61B0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2673BAC1" w14:textId="77777777" w:rsidR="00E61B06" w:rsidRPr="004C3BA1" w:rsidRDefault="00E61B06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70565" w:rsidRPr="004C3BA1" w14:paraId="5CD23CB8" w14:textId="77777777" w:rsidTr="00275E48">
        <w:tc>
          <w:tcPr>
            <w:tcW w:w="4395" w:type="dxa"/>
          </w:tcPr>
          <w:p w14:paraId="338D7A75" w14:textId="77777777" w:rsidR="00570565" w:rsidRPr="004C3BA1" w:rsidRDefault="00570565" w:rsidP="00275E4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Förekommer exponering för hörselskadligt buller eller störande buller? </w:t>
            </w:r>
          </w:p>
          <w:p w14:paraId="203FA9ED" w14:textId="77777777" w:rsidR="00570565" w:rsidRDefault="00570565" w:rsidP="00275E48">
            <w:pPr>
              <w:rPr>
                <w:i/>
                <w:iCs/>
                <w:sz w:val="20"/>
                <w:szCs w:val="20"/>
              </w:rPr>
            </w:pPr>
            <w:r w:rsidRPr="00701FFA">
              <w:rPr>
                <w:i/>
                <w:iCs/>
                <w:sz w:val="20"/>
                <w:szCs w:val="20"/>
              </w:rPr>
              <w:t xml:space="preserve">Miljöer där det krävs hörselskydd bör undvikas, särskilt under graviditetens senare del. </w:t>
            </w:r>
          </w:p>
          <w:p w14:paraId="103EA62F" w14:textId="3A101CD2" w:rsidR="00B63AC6" w:rsidRPr="00701FFA" w:rsidRDefault="00B63AC6" w:rsidP="00275E48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78D1B138" w14:textId="77777777" w:rsidR="00570565" w:rsidRPr="004C3BA1" w:rsidRDefault="00570565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57D9B3EA" w14:textId="77777777" w:rsidR="00570565" w:rsidRPr="004C3BA1" w:rsidRDefault="00570565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4E7A0A00" w14:textId="5764FA0D" w:rsidR="00570565" w:rsidRPr="004C3BA1" w:rsidRDefault="00570565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14" w:type="dxa"/>
          </w:tcPr>
          <w:p w14:paraId="3ADE934B" w14:textId="126B9B8B" w:rsidR="00570565" w:rsidRPr="004C3BA1" w:rsidRDefault="00570565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7C5704D" w14:textId="77777777" w:rsidR="00570565" w:rsidRPr="004C3BA1" w:rsidRDefault="00570565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3C71FB76" w14:textId="77777777" w:rsidR="00570565" w:rsidRPr="004C3BA1" w:rsidRDefault="00570565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BC8AE43" w14:textId="77777777" w:rsidR="00570565" w:rsidRPr="004C3BA1" w:rsidRDefault="00570565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D535B" w:rsidRPr="004C3BA1" w14:paraId="3269992D" w14:textId="77777777" w:rsidTr="00275E48">
        <w:tc>
          <w:tcPr>
            <w:tcW w:w="4395" w:type="dxa"/>
          </w:tcPr>
          <w:p w14:paraId="2644B41E" w14:textId="77777777" w:rsidR="00BD535B" w:rsidRPr="004C3BA1" w:rsidRDefault="00BD535B" w:rsidP="00275E4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Förekommer manuell hantering av laster som innebär risker, särskilt för ländryggen? </w:t>
            </w:r>
          </w:p>
          <w:p w14:paraId="1F0FC37C" w14:textId="64F870BD" w:rsidR="00BD535B" w:rsidRDefault="00BD535B" w:rsidP="00275E4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701FFA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Beakta om obekväma arbetsställningar förekommer </w:t>
            </w:r>
            <w:proofErr w:type="gramStart"/>
            <w:r w:rsidR="00540961">
              <w:rPr>
                <w:rFonts w:asciiTheme="minorHAnsi" w:hAnsiTheme="minorHAnsi"/>
                <w:i/>
                <w:iCs/>
                <w:sz w:val="20"/>
                <w:szCs w:val="20"/>
              </w:rPr>
              <w:t>t.</w:t>
            </w:r>
            <w:r w:rsidRPr="00701FFA">
              <w:rPr>
                <w:rFonts w:asciiTheme="minorHAnsi" w:hAnsiTheme="minorHAnsi"/>
                <w:i/>
                <w:iCs/>
                <w:sz w:val="20"/>
                <w:szCs w:val="20"/>
              </w:rPr>
              <w:t>ex.</w:t>
            </w:r>
            <w:proofErr w:type="gramEnd"/>
            <w:r w:rsidRPr="00701FFA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vridning/sträckning/böjning</w:t>
            </w:r>
            <w:r w:rsidR="00B63AC6">
              <w:rPr>
                <w:rFonts w:asciiTheme="minorHAnsi" w:hAnsiTheme="minorHAnsi"/>
                <w:i/>
                <w:iCs/>
                <w:sz w:val="20"/>
                <w:szCs w:val="20"/>
              </w:rPr>
              <w:t>.</w:t>
            </w:r>
          </w:p>
          <w:p w14:paraId="79F483FE" w14:textId="26D7A115" w:rsidR="00B63AC6" w:rsidRPr="00701FFA" w:rsidRDefault="00B63AC6" w:rsidP="00275E48">
            <w:pPr>
              <w:pStyle w:val="Default"/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34788D8D" w14:textId="77777777" w:rsidR="00BD535B" w:rsidRPr="004C3BA1" w:rsidRDefault="00BD535B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0FDB31D1" w14:textId="77777777" w:rsidR="00BD535B" w:rsidRPr="004C3BA1" w:rsidRDefault="00BD53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6712DF5D" w14:textId="77777777" w:rsidR="00BD535B" w:rsidRPr="004C3BA1" w:rsidRDefault="00BD53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5A0FD4B7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C6059D5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076302B2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C6B109F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D535B" w:rsidRPr="004C3BA1" w14:paraId="615415DF" w14:textId="77777777" w:rsidTr="00275E48">
        <w:tc>
          <w:tcPr>
            <w:tcW w:w="4395" w:type="dxa"/>
          </w:tcPr>
          <w:p w14:paraId="76DFCBFB" w14:textId="77777777" w:rsidR="00BD535B" w:rsidRPr="004C3BA1" w:rsidRDefault="00BD535B" w:rsidP="00275E4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Förekommer arbetsrörelser eller arbetsställningar som kan orsaka fysisk belastning av annat slag? </w:t>
            </w:r>
          </w:p>
          <w:p w14:paraId="74E9886E" w14:textId="77777777" w:rsidR="00BD535B" w:rsidRPr="004C3BA1" w:rsidRDefault="00BD535B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3E23DF98" w14:textId="77777777" w:rsidR="00BD535B" w:rsidRPr="004C3BA1" w:rsidRDefault="00BD535B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014598F9" w14:textId="77777777" w:rsidR="00BD535B" w:rsidRPr="004C3BA1" w:rsidRDefault="00BD53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660A3842" w14:textId="77777777" w:rsidR="00BD535B" w:rsidRPr="004C3BA1" w:rsidRDefault="00BD53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311D37D6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F3D559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4D4C918C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D787603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63AD7" w:rsidRPr="004C3BA1" w14:paraId="3AEA2F5A" w14:textId="77777777" w:rsidTr="00275E48">
        <w:tc>
          <w:tcPr>
            <w:tcW w:w="4395" w:type="dxa"/>
          </w:tcPr>
          <w:p w14:paraId="2054D969" w14:textId="77777777" w:rsidR="00963AD7" w:rsidRDefault="00963AD7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63AD7">
              <w:rPr>
                <w:rFonts w:asciiTheme="minorHAnsi" w:hAnsiTheme="minorHAnsi"/>
                <w:b/>
                <w:bCs/>
                <w:sz w:val="22"/>
                <w:szCs w:val="22"/>
              </w:rPr>
              <w:t>Innebär arbetet bärande i kombination med förflyttning upp och ner för trappor eller stegar?</w:t>
            </w:r>
          </w:p>
          <w:p w14:paraId="7CFC5725" w14:textId="77777777" w:rsidR="00963AD7" w:rsidRDefault="009B5B58" w:rsidP="00275E4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9B5B58">
              <w:rPr>
                <w:rFonts w:asciiTheme="minorHAnsi" w:hAnsiTheme="minorHAnsi"/>
                <w:i/>
                <w:iCs/>
                <w:sz w:val="20"/>
                <w:szCs w:val="20"/>
              </w:rPr>
              <w:lastRenderedPageBreak/>
              <w:t xml:space="preserve">Gravida avråds från att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klättra på stegar pga. fallrisker. </w:t>
            </w:r>
          </w:p>
          <w:p w14:paraId="11E2B443" w14:textId="21298C16" w:rsidR="005105BC" w:rsidRPr="005105BC" w:rsidRDefault="005105BC" w:rsidP="00275E4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412A3752" w14:textId="77777777" w:rsidR="00963AD7" w:rsidRPr="004C3BA1" w:rsidRDefault="00963AD7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0B991B7C" w14:textId="77777777" w:rsidR="00963AD7" w:rsidRPr="004C3BA1" w:rsidRDefault="00963AD7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0BC01D98" w14:textId="77777777" w:rsidR="00963AD7" w:rsidRPr="004C3BA1" w:rsidRDefault="00963AD7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643C16E0" w14:textId="77777777" w:rsidR="00963AD7" w:rsidRPr="004C3BA1" w:rsidRDefault="00963AD7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046743A" w14:textId="77777777" w:rsidR="00963AD7" w:rsidRPr="004C3BA1" w:rsidRDefault="00963AD7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59E5C1A4" w14:textId="77777777" w:rsidR="00963AD7" w:rsidRPr="004C3BA1" w:rsidRDefault="00963AD7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E42920F" w14:textId="77777777" w:rsidR="00963AD7" w:rsidRPr="004C3BA1" w:rsidRDefault="00963AD7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D535B" w:rsidRPr="004C3BA1" w14:paraId="330A75BD" w14:textId="77777777" w:rsidTr="00275E48">
        <w:trPr>
          <w:cantSplit/>
        </w:trPr>
        <w:tc>
          <w:tcPr>
            <w:tcW w:w="4395" w:type="dxa"/>
          </w:tcPr>
          <w:p w14:paraId="5A2E093E" w14:textId="3C8E6778" w:rsidR="00BD535B" w:rsidRPr="004C3BA1" w:rsidRDefault="00BD535B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Innebär arbetet långvarigt gående eller stående? </w:t>
            </w: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3325677E" w14:textId="77777777" w:rsidR="00BD535B" w:rsidRPr="004C3BA1" w:rsidRDefault="00BD535B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3D0009B1" w14:textId="77777777" w:rsidR="00BD535B" w:rsidRPr="004C3BA1" w:rsidRDefault="00BD53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458098A0" w14:textId="77777777" w:rsidR="00BD535B" w:rsidRPr="004C3BA1" w:rsidRDefault="00BD53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716C1D58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BAEB666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58984397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465DE35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D535B" w:rsidRPr="004C3BA1" w14:paraId="035C1218" w14:textId="77777777" w:rsidTr="00275E48">
        <w:trPr>
          <w:cantSplit/>
        </w:trPr>
        <w:tc>
          <w:tcPr>
            <w:tcW w:w="4395" w:type="dxa"/>
          </w:tcPr>
          <w:p w14:paraId="4B3D7FD4" w14:textId="77777777" w:rsidR="00BD535B" w:rsidRPr="004C3BA1" w:rsidRDefault="00BD535B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>Förekommer ensamarbete?</w:t>
            </w:r>
          </w:p>
          <w:p w14:paraId="2D797058" w14:textId="77777777" w:rsidR="00BD535B" w:rsidRDefault="00D700AD" w:rsidP="00275E48">
            <w:pPr>
              <w:rPr>
                <w:i/>
                <w:iCs/>
                <w:sz w:val="20"/>
                <w:szCs w:val="20"/>
              </w:rPr>
            </w:pPr>
            <w:r w:rsidRPr="00D700AD">
              <w:rPr>
                <w:i/>
                <w:iCs/>
                <w:sz w:val="20"/>
                <w:szCs w:val="20"/>
              </w:rPr>
              <w:t>Ensamarbete ska begränsas och om möjligt undvikas helt.</w:t>
            </w:r>
          </w:p>
          <w:p w14:paraId="3DD7BF81" w14:textId="27AC860C" w:rsidR="00B63AC6" w:rsidRPr="00D700AD" w:rsidRDefault="00B63AC6" w:rsidP="00275E48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18DA8139" w14:textId="77777777" w:rsidR="00BD535B" w:rsidRPr="004C3BA1" w:rsidRDefault="00BD535B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119C1484" w14:textId="77777777" w:rsidR="00BD535B" w:rsidRPr="004C3BA1" w:rsidRDefault="00BD53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2BCBD742" w14:textId="77777777" w:rsidR="00BD535B" w:rsidRPr="004C3BA1" w:rsidRDefault="00BD53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460DC782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AB9979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672B893A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C3C60D9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D535B" w:rsidRPr="004C3BA1" w14:paraId="02DE03BC" w14:textId="77777777" w:rsidTr="00275E48">
        <w:tc>
          <w:tcPr>
            <w:tcW w:w="4395" w:type="dxa"/>
          </w:tcPr>
          <w:p w14:paraId="04F47DD1" w14:textId="39DF4BAC" w:rsidR="009C1CBD" w:rsidRPr="004C3BA1" w:rsidRDefault="00BD535B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Behöver utrustning/arbetsutrymme/arbetsytor anpassas? </w:t>
            </w:r>
          </w:p>
          <w:p w14:paraId="3E10FBB7" w14:textId="616997D5" w:rsidR="00BD535B" w:rsidRPr="004C3BA1" w:rsidRDefault="00BD535B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2C95703A" w14:textId="77777777" w:rsidR="00BD535B" w:rsidRPr="004C3BA1" w:rsidRDefault="00BD535B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7BFF2540" w14:textId="77777777" w:rsidR="00BD535B" w:rsidRPr="004C3BA1" w:rsidRDefault="00BD53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064513B2" w14:textId="77777777" w:rsidR="00BD535B" w:rsidRPr="004C3BA1" w:rsidRDefault="00BD53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2311487E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916BF6B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28BA6E2C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32162F5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D535B" w:rsidRPr="004C3BA1" w14:paraId="4D01C077" w14:textId="77777777" w:rsidTr="00275E48">
        <w:tc>
          <w:tcPr>
            <w:tcW w:w="4395" w:type="dxa"/>
          </w:tcPr>
          <w:p w14:paraId="70172CEA" w14:textId="77777777" w:rsidR="009C1CBD" w:rsidRPr="004C3BA1" w:rsidRDefault="009C1CBD" w:rsidP="00275E4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Finns det möjlighet till paus och vila vid behov? </w:t>
            </w:r>
          </w:p>
          <w:p w14:paraId="24C46FE5" w14:textId="77777777" w:rsidR="00BD535B" w:rsidRDefault="009C1CBD" w:rsidP="00275E4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867F54">
              <w:rPr>
                <w:rFonts w:asciiTheme="minorHAnsi" w:hAnsiTheme="minorHAnsi"/>
                <w:i/>
                <w:iCs/>
                <w:sz w:val="20"/>
                <w:szCs w:val="20"/>
              </w:rPr>
              <w:t>En arbetsgivare ska ordna så att det finns möjlighet för en arbetstagare som är gravid eller ammar, att under lämpliga förhållanden tillfälligt kunna vila liggande på arbetsstället.</w:t>
            </w:r>
          </w:p>
          <w:p w14:paraId="3410501A" w14:textId="1E06D99D" w:rsidR="00B63AC6" w:rsidRPr="00867F54" w:rsidRDefault="00B63AC6" w:rsidP="00275E48">
            <w:pPr>
              <w:pStyle w:val="Default"/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70DDBEA6" w14:textId="77777777" w:rsidR="00BD535B" w:rsidRPr="004C3BA1" w:rsidRDefault="00BD535B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05E7D1E8" w14:textId="77777777" w:rsidR="00BD535B" w:rsidRPr="004C3BA1" w:rsidRDefault="00BD53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296C5E77" w14:textId="77777777" w:rsidR="00BD535B" w:rsidRPr="004C3BA1" w:rsidRDefault="00BD53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3D70C303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9F62461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62DE725B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AD5F417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D535B" w:rsidRPr="004C3BA1" w14:paraId="4A0AE169" w14:textId="77777777" w:rsidTr="00275E48">
        <w:tc>
          <w:tcPr>
            <w:tcW w:w="4395" w:type="dxa"/>
            <w:shd w:val="clear" w:color="auto" w:fill="DAE9F7" w:themeFill="text2" w:themeFillTint="1A"/>
          </w:tcPr>
          <w:p w14:paraId="0688A74F" w14:textId="01ACEE9E" w:rsidR="00BD535B" w:rsidRPr="00D861B7" w:rsidRDefault="00BD535B" w:rsidP="00275E48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/>
                <w:b/>
                <w:bCs/>
                <w:sz w:val="26"/>
                <w:szCs w:val="26"/>
              </w:rPr>
            </w:pPr>
            <w:r w:rsidRPr="00D861B7">
              <w:rPr>
                <w:rFonts w:asciiTheme="minorHAnsi" w:hAnsiTheme="minorHAnsi"/>
                <w:b/>
                <w:bCs/>
                <w:sz w:val="26"/>
                <w:szCs w:val="26"/>
              </w:rPr>
              <w:t>Gaser</w:t>
            </w:r>
          </w:p>
        </w:tc>
        <w:tc>
          <w:tcPr>
            <w:tcW w:w="471" w:type="dxa"/>
            <w:shd w:val="clear" w:color="auto" w:fill="DAE9F7" w:themeFill="text2" w:themeFillTint="1A"/>
            <w:vAlign w:val="center"/>
          </w:tcPr>
          <w:p w14:paraId="4387418A" w14:textId="77777777" w:rsidR="00BD535B" w:rsidRPr="004C3BA1" w:rsidRDefault="00BD535B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AE9F7" w:themeFill="text2" w:themeFillTint="1A"/>
            <w:vAlign w:val="center"/>
          </w:tcPr>
          <w:p w14:paraId="36EA1BAE" w14:textId="77777777" w:rsidR="00BD535B" w:rsidRPr="004C3BA1" w:rsidRDefault="00BD53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DAE9F7" w:themeFill="text2" w:themeFillTint="1A"/>
            <w:vAlign w:val="center"/>
          </w:tcPr>
          <w:p w14:paraId="4E34C62A" w14:textId="77777777" w:rsidR="00BD535B" w:rsidRPr="004C3BA1" w:rsidRDefault="00BD53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  <w:shd w:val="clear" w:color="auto" w:fill="DAE9F7" w:themeFill="text2" w:themeFillTint="1A"/>
          </w:tcPr>
          <w:p w14:paraId="59A31EEF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AE9F7" w:themeFill="text2" w:themeFillTint="1A"/>
          </w:tcPr>
          <w:p w14:paraId="61E6A352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AE9F7" w:themeFill="text2" w:themeFillTint="1A"/>
          </w:tcPr>
          <w:p w14:paraId="68145B3A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AE9F7" w:themeFill="text2" w:themeFillTint="1A"/>
          </w:tcPr>
          <w:p w14:paraId="6FFCA31F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D535B" w:rsidRPr="004C3BA1" w14:paraId="404E5BCF" w14:textId="77777777" w:rsidTr="00275E48">
        <w:tc>
          <w:tcPr>
            <w:tcW w:w="4395" w:type="dxa"/>
          </w:tcPr>
          <w:p w14:paraId="4D976280" w14:textId="77777777" w:rsidR="00BD535B" w:rsidRDefault="00BD535B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Förekommer arbete med </w:t>
            </w:r>
            <w:r w:rsidR="0052705B">
              <w:rPr>
                <w:rFonts w:asciiTheme="minorHAnsi" w:hAnsiTheme="minorHAnsi"/>
                <w:b/>
                <w:bCs/>
                <w:sz w:val="22"/>
                <w:szCs w:val="22"/>
              </w:rPr>
              <w:t>kolmonoxid</w:t>
            </w: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>?</w:t>
            </w:r>
          </w:p>
          <w:p w14:paraId="7A2EC5C1" w14:textId="77777777" w:rsidR="0052705B" w:rsidRDefault="0052705B" w:rsidP="00275E4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2705B">
              <w:rPr>
                <w:rFonts w:asciiTheme="minorHAnsi" w:hAnsiTheme="minorHAnsi"/>
                <w:i/>
                <w:iCs/>
                <w:sz w:val="20"/>
                <w:szCs w:val="20"/>
              </w:rPr>
              <w:t>Kolmonoxid minskar den syretransporterande förmågan i blod hos både mamma och foster</w:t>
            </w:r>
            <w:r w:rsidR="00E30A16">
              <w:rPr>
                <w:rFonts w:asciiTheme="minorHAnsi" w:hAnsiTheme="minorHAnsi"/>
                <w:i/>
                <w:iCs/>
                <w:sz w:val="20"/>
                <w:szCs w:val="20"/>
              </w:rPr>
              <w:t>, f</w:t>
            </w:r>
            <w:r w:rsidRPr="0052705B">
              <w:rPr>
                <w:rFonts w:asciiTheme="minorHAnsi" w:hAnsiTheme="minorHAnsi"/>
                <w:i/>
                <w:iCs/>
                <w:sz w:val="20"/>
                <w:szCs w:val="20"/>
              </w:rPr>
              <w:t>ostret är känsligare för kolmonoxid än mamman. Vid accidentell kolmonoxidförgiftning föreligger klar risk för skador på fostret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.</w:t>
            </w:r>
          </w:p>
          <w:p w14:paraId="70B73FF4" w14:textId="64C6D36F" w:rsidR="00B63AC6" w:rsidRPr="0052705B" w:rsidRDefault="00B63AC6" w:rsidP="00275E4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411D6B87" w14:textId="77777777" w:rsidR="00BD535B" w:rsidRPr="004C3BA1" w:rsidRDefault="00BD535B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20B2E57F" w14:textId="77777777" w:rsidR="00BD535B" w:rsidRPr="004C3BA1" w:rsidRDefault="00BD53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0A1B0F9C" w14:textId="77777777" w:rsidR="00BD535B" w:rsidRPr="004C3BA1" w:rsidRDefault="00BD53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4B327850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A3E6815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772BD15B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70B8731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D535B" w:rsidRPr="004C3BA1" w14:paraId="3FA0C0F6" w14:textId="77777777" w:rsidTr="00275E48">
        <w:tc>
          <w:tcPr>
            <w:tcW w:w="4395" w:type="dxa"/>
          </w:tcPr>
          <w:p w14:paraId="7F73F682" w14:textId="1B6AA74E" w:rsidR="00266F4B" w:rsidRPr="004C3BA1" w:rsidRDefault="00CB7BE6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Förekommer arbete med </w:t>
            </w:r>
            <w:r w:rsidR="00DE2BE9" w:rsidRPr="00DE2BE9">
              <w:rPr>
                <w:rFonts w:asciiTheme="minorHAnsi" w:hAnsiTheme="minorHAnsi"/>
                <w:b/>
                <w:bCs/>
                <w:sz w:val="22"/>
                <w:szCs w:val="22"/>
              </w:rPr>
              <w:t>kvävande/inerta gaser</w:t>
            </w:r>
            <w:r w:rsidR="00DE2BE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? </w:t>
            </w: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1EC4E50C" w14:textId="77777777" w:rsidR="00BD535B" w:rsidRPr="004C3BA1" w:rsidRDefault="00BD535B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0293AEBE" w14:textId="77777777" w:rsidR="00BD535B" w:rsidRPr="004C3BA1" w:rsidRDefault="00BD53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76A35708" w14:textId="77777777" w:rsidR="00BD535B" w:rsidRPr="004C3BA1" w:rsidRDefault="00BD53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734ECDF5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140311B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06A8B174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0AC5E0D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81B5B" w:rsidRPr="004C3BA1" w14:paraId="28E6A3B0" w14:textId="77777777" w:rsidTr="00275E48">
        <w:tc>
          <w:tcPr>
            <w:tcW w:w="4395" w:type="dxa"/>
          </w:tcPr>
          <w:p w14:paraId="3AA328C8" w14:textId="77777777" w:rsidR="00B81B5B" w:rsidRDefault="00B81B5B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Förekommer arbete med gaser?</w:t>
            </w:r>
          </w:p>
          <w:p w14:paraId="42D996E6" w14:textId="78215D46" w:rsidR="00266F4B" w:rsidRDefault="00266F4B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307EC0C9" w14:textId="77777777" w:rsidR="00B81B5B" w:rsidRPr="004C3BA1" w:rsidRDefault="00B81B5B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09B6A096" w14:textId="77777777" w:rsidR="00B81B5B" w:rsidRPr="004C3BA1" w:rsidRDefault="00B81B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3E3B4B7F" w14:textId="77777777" w:rsidR="00B81B5B" w:rsidRPr="004C3BA1" w:rsidRDefault="00B81B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03CC190A" w14:textId="77777777" w:rsidR="00B81B5B" w:rsidRPr="004C3BA1" w:rsidRDefault="00B81B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7E93633" w14:textId="77777777" w:rsidR="00B81B5B" w:rsidRPr="004C3BA1" w:rsidRDefault="00B81B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58D12AC0" w14:textId="77777777" w:rsidR="00B81B5B" w:rsidRPr="004C3BA1" w:rsidRDefault="00B81B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B61FAFD" w14:textId="77777777" w:rsidR="00B81B5B" w:rsidRPr="004C3BA1" w:rsidRDefault="00B81B5B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D535B" w:rsidRPr="004C3BA1" w14:paraId="5BAA30FD" w14:textId="77777777" w:rsidTr="00275E48">
        <w:tc>
          <w:tcPr>
            <w:tcW w:w="4395" w:type="dxa"/>
            <w:shd w:val="clear" w:color="auto" w:fill="DAE9F7" w:themeFill="text2" w:themeFillTint="1A"/>
          </w:tcPr>
          <w:p w14:paraId="57417237" w14:textId="7218D8E2" w:rsidR="00BD535B" w:rsidRPr="00D861B7" w:rsidRDefault="00BD535B" w:rsidP="00275E48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/>
                <w:b/>
                <w:bCs/>
                <w:sz w:val="26"/>
                <w:szCs w:val="26"/>
              </w:rPr>
            </w:pPr>
            <w:r w:rsidRPr="00D861B7">
              <w:rPr>
                <w:rFonts w:asciiTheme="minorHAnsi" w:hAnsiTheme="minorHAnsi"/>
                <w:b/>
                <w:bCs/>
                <w:sz w:val="26"/>
                <w:szCs w:val="26"/>
              </w:rPr>
              <w:t>Kemiska ämnen</w:t>
            </w:r>
          </w:p>
        </w:tc>
        <w:tc>
          <w:tcPr>
            <w:tcW w:w="471" w:type="dxa"/>
            <w:shd w:val="clear" w:color="auto" w:fill="DAE9F7" w:themeFill="text2" w:themeFillTint="1A"/>
            <w:vAlign w:val="center"/>
          </w:tcPr>
          <w:p w14:paraId="04C791C8" w14:textId="77777777" w:rsidR="00BD535B" w:rsidRPr="004C3BA1" w:rsidRDefault="00BD535B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AE9F7" w:themeFill="text2" w:themeFillTint="1A"/>
            <w:vAlign w:val="center"/>
          </w:tcPr>
          <w:p w14:paraId="77306B69" w14:textId="77777777" w:rsidR="00BD535B" w:rsidRPr="004C3BA1" w:rsidRDefault="00BD53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DAE9F7" w:themeFill="text2" w:themeFillTint="1A"/>
            <w:vAlign w:val="center"/>
          </w:tcPr>
          <w:p w14:paraId="17959F78" w14:textId="77777777" w:rsidR="00BD535B" w:rsidRPr="004C3BA1" w:rsidRDefault="00BD535B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  <w:shd w:val="clear" w:color="auto" w:fill="DAE9F7" w:themeFill="text2" w:themeFillTint="1A"/>
          </w:tcPr>
          <w:p w14:paraId="6213900A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AE9F7" w:themeFill="text2" w:themeFillTint="1A"/>
          </w:tcPr>
          <w:p w14:paraId="2389BA7C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AE9F7" w:themeFill="text2" w:themeFillTint="1A"/>
          </w:tcPr>
          <w:p w14:paraId="75C3DB45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AE9F7" w:themeFill="text2" w:themeFillTint="1A"/>
          </w:tcPr>
          <w:p w14:paraId="75BFD70E" w14:textId="77777777" w:rsidR="00BD535B" w:rsidRPr="004C3BA1" w:rsidRDefault="00BD535B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723A" w:rsidRPr="004C3BA1" w14:paraId="68A70D2C" w14:textId="77777777" w:rsidTr="00275E48">
        <w:tc>
          <w:tcPr>
            <w:tcW w:w="4395" w:type="dxa"/>
          </w:tcPr>
          <w:p w14:paraId="224BF5AE" w14:textId="563676A4" w:rsidR="004C723A" w:rsidRPr="00D861B7" w:rsidRDefault="004C723A" w:rsidP="00275E48">
            <w:pPr>
              <w:rPr>
                <w:b/>
                <w:bCs/>
                <w:sz w:val="22"/>
                <w:szCs w:val="22"/>
              </w:rPr>
            </w:pPr>
            <w:r w:rsidRPr="00D861B7">
              <w:rPr>
                <w:b/>
                <w:bCs/>
                <w:sz w:val="22"/>
                <w:szCs w:val="22"/>
              </w:rPr>
              <w:lastRenderedPageBreak/>
              <w:t xml:space="preserve">Förekommer arbete med </w:t>
            </w:r>
            <w:r w:rsidR="006242AF" w:rsidRPr="00D861B7">
              <w:rPr>
                <w:b/>
                <w:bCs/>
                <w:sz w:val="22"/>
                <w:szCs w:val="22"/>
              </w:rPr>
              <w:t xml:space="preserve">CMR-ämnen </w:t>
            </w:r>
            <w:r w:rsidRPr="00D861B7">
              <w:rPr>
                <w:b/>
                <w:bCs/>
                <w:sz w:val="22"/>
                <w:szCs w:val="22"/>
              </w:rPr>
              <w:t xml:space="preserve">eller </w:t>
            </w:r>
            <w:r w:rsidR="006242AF" w:rsidRPr="00D861B7">
              <w:rPr>
                <w:b/>
                <w:bCs/>
                <w:sz w:val="22"/>
                <w:szCs w:val="22"/>
              </w:rPr>
              <w:t xml:space="preserve">ämnen </w:t>
            </w:r>
            <w:r w:rsidRPr="00D861B7">
              <w:rPr>
                <w:b/>
                <w:bCs/>
                <w:sz w:val="22"/>
                <w:szCs w:val="22"/>
              </w:rPr>
              <w:t xml:space="preserve">som har specifik organtoxicitet? </w:t>
            </w:r>
          </w:p>
          <w:p w14:paraId="67B5144B" w14:textId="1F69844D" w:rsidR="00F834BD" w:rsidRPr="00A03490" w:rsidRDefault="00F834BD" w:rsidP="00275E48">
            <w:pPr>
              <w:rPr>
                <w:rFonts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03490">
              <w:rPr>
                <w:rFonts w:cs="Times New Roman"/>
                <w:i/>
                <w:iCs/>
                <w:color w:val="000000"/>
                <w:kern w:val="0"/>
                <w:sz w:val="20"/>
                <w:szCs w:val="20"/>
              </w:rPr>
              <w:t>För den gravid</w:t>
            </w:r>
            <w:r w:rsidR="008D604E">
              <w:rPr>
                <w:rFonts w:cs="Times New Roman"/>
                <w:i/>
                <w:iCs/>
                <w:color w:val="000000"/>
                <w:kern w:val="0"/>
                <w:sz w:val="20"/>
                <w:szCs w:val="20"/>
              </w:rPr>
              <w:t>a</w:t>
            </w:r>
            <w:r w:rsidRPr="00A03490">
              <w:rPr>
                <w:rFonts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och </w:t>
            </w:r>
            <w:r w:rsidR="001660F5">
              <w:rPr>
                <w:rFonts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den som </w:t>
            </w:r>
            <w:r w:rsidRPr="00A03490">
              <w:rPr>
                <w:rFonts w:cs="Times New Roman"/>
                <w:i/>
                <w:iCs/>
                <w:color w:val="000000"/>
                <w:kern w:val="0"/>
                <w:sz w:val="20"/>
                <w:szCs w:val="20"/>
              </w:rPr>
              <w:t>amma</w:t>
            </w:r>
            <w:r w:rsidR="001660F5">
              <w:rPr>
                <w:rFonts w:cs="Times New Roman"/>
                <w:i/>
                <w:iCs/>
                <w:color w:val="000000"/>
                <w:kern w:val="0"/>
                <w:sz w:val="20"/>
                <w:szCs w:val="20"/>
              </w:rPr>
              <w:t>r</w:t>
            </w:r>
            <w:r w:rsidR="00294607">
              <w:rPr>
                <w:rFonts w:cs="Times New Roman"/>
                <w:i/>
                <w:iCs/>
                <w:color w:val="000000"/>
                <w:kern w:val="0"/>
                <w:sz w:val="20"/>
                <w:szCs w:val="20"/>
              </w:rPr>
              <w:t>,</w:t>
            </w:r>
            <w:r w:rsidRPr="00A03490">
              <w:rPr>
                <w:rFonts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gäller särskilt uppmärksamhet i arbete med CMR-ämnen, specifikt organtoxiska ämnen</w:t>
            </w:r>
            <w:r w:rsidR="00485FDF" w:rsidRPr="00A03490">
              <w:rPr>
                <w:rFonts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A03490">
              <w:rPr>
                <w:rFonts w:cs="Times New Roman"/>
                <w:i/>
                <w:iCs/>
                <w:color w:val="000000"/>
                <w:kern w:val="0"/>
                <w:sz w:val="20"/>
                <w:szCs w:val="20"/>
              </w:rPr>
              <w:t>och kemiska ämnen som är skadliga när de tas upp genom huden.</w:t>
            </w:r>
            <w:r w:rsidR="00DB5EE1" w:rsidRPr="00A03490">
              <w:rPr>
                <w:rFonts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A03490">
              <w:rPr>
                <w:rFonts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Gravida/ammande ska inte hantera kemikalier med följande riskfraser: </w:t>
            </w:r>
          </w:p>
          <w:p w14:paraId="0D004525" w14:textId="77777777" w:rsidR="00F834BD" w:rsidRPr="00A03490" w:rsidRDefault="00F834BD" w:rsidP="00275E48">
            <w:pPr>
              <w:rPr>
                <w:rFonts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03490">
              <w:rPr>
                <w:rFonts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H360</w:t>
            </w:r>
            <w:r w:rsidRPr="00A03490">
              <w:rPr>
                <w:rFonts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Kan skada fertilitet eller det ofödda barnet </w:t>
            </w:r>
          </w:p>
          <w:p w14:paraId="5E694D85" w14:textId="77777777" w:rsidR="00F834BD" w:rsidRPr="00A03490" w:rsidRDefault="00F834BD" w:rsidP="00275E48">
            <w:pPr>
              <w:rPr>
                <w:rFonts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03490">
              <w:rPr>
                <w:rFonts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H361</w:t>
            </w:r>
            <w:r w:rsidRPr="00A03490">
              <w:rPr>
                <w:rFonts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Misstänks kunna skada fertilitet eller det ofödda barnet </w:t>
            </w:r>
          </w:p>
          <w:p w14:paraId="08CFC02F" w14:textId="77777777" w:rsidR="00F834BD" w:rsidRPr="00A03490" w:rsidRDefault="00F834BD" w:rsidP="00275E48">
            <w:pPr>
              <w:rPr>
                <w:rFonts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03490">
              <w:rPr>
                <w:rFonts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H362</w:t>
            </w:r>
            <w:r w:rsidRPr="00A03490">
              <w:rPr>
                <w:rFonts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Kan skada spädbarn som ammas. </w:t>
            </w:r>
          </w:p>
          <w:p w14:paraId="5F1FED2C" w14:textId="77777777" w:rsidR="00F834BD" w:rsidRPr="00A03490" w:rsidRDefault="00F834BD" w:rsidP="00275E48">
            <w:pPr>
              <w:rPr>
                <w:i/>
                <w:iCs/>
                <w:sz w:val="20"/>
                <w:szCs w:val="20"/>
              </w:rPr>
            </w:pPr>
          </w:p>
          <w:p w14:paraId="5FF69A69" w14:textId="2A4F363A" w:rsidR="004C723A" w:rsidRPr="00A03490" w:rsidRDefault="00F834BD" w:rsidP="00275E48">
            <w:pPr>
              <w:rPr>
                <w:i/>
                <w:iCs/>
                <w:sz w:val="20"/>
                <w:szCs w:val="20"/>
              </w:rPr>
            </w:pPr>
            <w:r w:rsidRPr="00A03490">
              <w:rPr>
                <w:i/>
                <w:iCs/>
                <w:sz w:val="20"/>
                <w:szCs w:val="20"/>
              </w:rPr>
              <w:t xml:space="preserve">Var även uppmärksam på kemikalier märkta med faropiktogrammen: </w:t>
            </w:r>
            <w:r w:rsidR="009C686C" w:rsidRPr="00A03490">
              <w:rPr>
                <w:b/>
                <w:bCs/>
                <w:i/>
                <w:iCs/>
                <w:sz w:val="20"/>
                <w:szCs w:val="20"/>
              </w:rPr>
              <w:t>giftig</w:t>
            </w:r>
            <w:r w:rsidR="009C686C" w:rsidRPr="00A03490">
              <w:rPr>
                <w:i/>
                <w:iCs/>
                <w:sz w:val="20"/>
                <w:szCs w:val="20"/>
              </w:rPr>
              <w:t xml:space="preserve">, </w:t>
            </w:r>
            <w:r w:rsidR="009C686C" w:rsidRPr="00A03490">
              <w:rPr>
                <w:b/>
                <w:bCs/>
                <w:i/>
                <w:iCs/>
                <w:sz w:val="20"/>
                <w:szCs w:val="20"/>
              </w:rPr>
              <w:t>hälsofarlig</w:t>
            </w:r>
            <w:r w:rsidR="009C686C" w:rsidRPr="00A03490">
              <w:rPr>
                <w:i/>
                <w:iCs/>
                <w:sz w:val="20"/>
                <w:szCs w:val="20"/>
              </w:rPr>
              <w:t xml:space="preserve"> och </w:t>
            </w:r>
            <w:r w:rsidR="009C686C" w:rsidRPr="00A03490">
              <w:rPr>
                <w:b/>
                <w:bCs/>
                <w:i/>
                <w:iCs/>
                <w:sz w:val="20"/>
                <w:szCs w:val="20"/>
              </w:rPr>
              <w:t>skadlig</w:t>
            </w:r>
            <w:r w:rsidR="009C686C" w:rsidRPr="00A03490">
              <w:rPr>
                <w:i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128E8AFC" w14:textId="77777777" w:rsidR="004C723A" w:rsidRPr="004C3BA1" w:rsidRDefault="004C723A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01769B0D" w14:textId="77777777" w:rsidR="004C723A" w:rsidRPr="004C3BA1" w:rsidRDefault="004C723A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3E26E95C" w14:textId="77777777" w:rsidR="004C723A" w:rsidRPr="004C3BA1" w:rsidRDefault="004C723A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75D34BA2" w14:textId="77777777" w:rsidR="004C723A" w:rsidRPr="004C3BA1" w:rsidRDefault="004C723A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0969A8" w14:textId="77777777" w:rsidR="004C723A" w:rsidRPr="004C3BA1" w:rsidRDefault="004C723A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722729C5" w14:textId="77777777" w:rsidR="004C723A" w:rsidRPr="004C3BA1" w:rsidRDefault="004C723A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37A5F4E" w14:textId="77777777" w:rsidR="004C723A" w:rsidRPr="004C3BA1" w:rsidRDefault="004C723A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723A" w:rsidRPr="004C3BA1" w14:paraId="6FDB47D2" w14:textId="77777777" w:rsidTr="00275E48">
        <w:trPr>
          <w:cantSplit/>
        </w:trPr>
        <w:tc>
          <w:tcPr>
            <w:tcW w:w="4395" w:type="dxa"/>
          </w:tcPr>
          <w:p w14:paraId="01CA1E27" w14:textId="669D5466" w:rsidR="004C723A" w:rsidRDefault="004C723A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>Förekommer arbete med kvicksilver</w:t>
            </w:r>
            <w:r w:rsidR="0070766A">
              <w:rPr>
                <w:rFonts w:asciiTheme="minorHAnsi" w:hAnsiTheme="minorHAnsi"/>
                <w:b/>
                <w:bCs/>
                <w:sz w:val="22"/>
                <w:szCs w:val="22"/>
              </w:rPr>
              <w:t>/</w:t>
            </w: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kvicksilverföreningar</w:t>
            </w:r>
            <w:r w:rsidR="0070766A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eller kadmium</w:t>
            </w: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? </w:t>
            </w:r>
          </w:p>
          <w:p w14:paraId="79BFCADE" w14:textId="3E6D205D" w:rsidR="004C723A" w:rsidRDefault="00A0184C" w:rsidP="00275E48">
            <w:pPr>
              <w:rPr>
                <w:i/>
                <w:iCs/>
                <w:sz w:val="20"/>
                <w:szCs w:val="20"/>
              </w:rPr>
            </w:pPr>
            <w:r w:rsidRPr="00607926">
              <w:rPr>
                <w:i/>
                <w:iCs/>
                <w:sz w:val="20"/>
                <w:szCs w:val="20"/>
              </w:rPr>
              <w:t>Arbete med kvicksilver och kadmium bör undvikas</w:t>
            </w:r>
            <w:r w:rsidR="00F012E6">
              <w:rPr>
                <w:i/>
                <w:iCs/>
                <w:sz w:val="20"/>
                <w:szCs w:val="20"/>
              </w:rPr>
              <w:t>,</w:t>
            </w:r>
            <w:r w:rsidRPr="00607926">
              <w:rPr>
                <w:i/>
                <w:iCs/>
                <w:sz w:val="20"/>
                <w:szCs w:val="20"/>
              </w:rPr>
              <w:t xml:space="preserve"> då </w:t>
            </w:r>
            <w:r w:rsidR="00F1459B" w:rsidRPr="00607926">
              <w:rPr>
                <w:i/>
                <w:iCs/>
                <w:sz w:val="20"/>
                <w:szCs w:val="20"/>
              </w:rPr>
              <w:t>organiskt kvicksilver (metylkvicksilver) kan ge skador på nervsystemet hos vuxna och fosterskador och utvecklingsrubbning om gravida exponeras.</w:t>
            </w:r>
            <w:r w:rsidR="00D63541">
              <w:rPr>
                <w:i/>
                <w:iCs/>
                <w:sz w:val="20"/>
                <w:szCs w:val="20"/>
              </w:rPr>
              <w:t xml:space="preserve"> Kvicksilver överförs till barnet via bröstmjölken</w:t>
            </w:r>
            <w:r w:rsidR="00E76B2D">
              <w:rPr>
                <w:i/>
                <w:iCs/>
                <w:sz w:val="20"/>
                <w:szCs w:val="20"/>
              </w:rPr>
              <w:t xml:space="preserve"> </w:t>
            </w:r>
            <w:r w:rsidR="00E76B2D" w:rsidRPr="00E76B2D">
              <w:rPr>
                <w:i/>
                <w:iCs/>
                <w:sz w:val="20"/>
                <w:szCs w:val="20"/>
              </w:rPr>
              <w:t>men exponeringen är betydligt lägre under amningen än vad den är under graviditete</w:t>
            </w:r>
            <w:r w:rsidR="00E76B2D">
              <w:rPr>
                <w:i/>
                <w:iCs/>
                <w:sz w:val="20"/>
                <w:szCs w:val="20"/>
              </w:rPr>
              <w:t>n</w:t>
            </w:r>
            <w:r w:rsidR="00D63541">
              <w:rPr>
                <w:i/>
                <w:iCs/>
                <w:sz w:val="20"/>
                <w:szCs w:val="20"/>
              </w:rPr>
              <w:t>.</w:t>
            </w:r>
            <w:r w:rsidR="00F1459B" w:rsidRPr="00607926">
              <w:rPr>
                <w:i/>
                <w:iCs/>
                <w:sz w:val="20"/>
                <w:szCs w:val="20"/>
              </w:rPr>
              <w:t xml:space="preserve"> Kadmium kan hämma fostertillväxten och öka risken för, för tidig födsel.</w:t>
            </w:r>
            <w:r w:rsidR="00607926" w:rsidRPr="00607926">
              <w:rPr>
                <w:i/>
                <w:iCs/>
                <w:sz w:val="20"/>
                <w:szCs w:val="20"/>
              </w:rPr>
              <w:t xml:space="preserve"> Om ämnena används ska medicinska kontroller med bedömning för tjänstbarhetsintyg</w:t>
            </w:r>
            <w:r w:rsidR="00607926">
              <w:rPr>
                <w:i/>
                <w:iCs/>
                <w:sz w:val="20"/>
                <w:szCs w:val="20"/>
              </w:rPr>
              <w:t xml:space="preserve"> anordnas innan laboration med ämnena och biologiska exponeringskontroller av halterna av ämnena i blodet ska kontrolleras var 6:e månad. </w:t>
            </w:r>
          </w:p>
          <w:p w14:paraId="6A463BCD" w14:textId="6D3DDCB4" w:rsidR="00B63AC6" w:rsidRPr="00B63AC6" w:rsidRDefault="00B63AC6" w:rsidP="00275E48">
            <w:pPr>
              <w:rPr>
                <w:i/>
                <w:iCs/>
              </w:rPr>
            </w:pP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23711639" w14:textId="77777777" w:rsidR="004C723A" w:rsidRPr="004C3BA1" w:rsidRDefault="004C723A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446E3EA8" w14:textId="77777777" w:rsidR="004C723A" w:rsidRPr="004C3BA1" w:rsidRDefault="004C723A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5466847A" w14:textId="77777777" w:rsidR="004C723A" w:rsidRPr="004C3BA1" w:rsidRDefault="004C723A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7BF5272A" w14:textId="77777777" w:rsidR="004C723A" w:rsidRPr="004C3BA1" w:rsidRDefault="004C723A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6EC7737" w14:textId="77777777" w:rsidR="004C723A" w:rsidRPr="004C3BA1" w:rsidRDefault="004C723A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38A61D52" w14:textId="77777777" w:rsidR="004C723A" w:rsidRPr="004C3BA1" w:rsidRDefault="004C723A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7BFB04C" w14:textId="77777777" w:rsidR="004C723A" w:rsidRPr="004C3BA1" w:rsidRDefault="004C723A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B5EE1" w:rsidRPr="004C3BA1" w14:paraId="2638A998" w14:textId="77777777" w:rsidTr="00275E48">
        <w:tc>
          <w:tcPr>
            <w:tcW w:w="4395" w:type="dxa"/>
          </w:tcPr>
          <w:p w14:paraId="6C331CB9" w14:textId="77777777" w:rsidR="00DB5EE1" w:rsidRDefault="00DA34CB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Förekommer arbete med h</w:t>
            </w:r>
            <w:r w:rsidR="00DB5EE1">
              <w:rPr>
                <w:rFonts w:asciiTheme="minorHAnsi" w:hAnsiTheme="minorHAnsi"/>
                <w:b/>
                <w:bCs/>
                <w:sz w:val="22"/>
                <w:szCs w:val="22"/>
              </w:rPr>
              <w:t>ormonstörande ämnen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?</w:t>
            </w:r>
          </w:p>
          <w:p w14:paraId="3B3F73CF" w14:textId="77777777" w:rsidR="00B61F20" w:rsidRDefault="00B61F20" w:rsidP="00275E4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B61F20">
              <w:rPr>
                <w:rFonts w:asciiTheme="minorHAnsi" w:hAnsiTheme="minorHAnsi"/>
                <w:i/>
                <w:iCs/>
                <w:sz w:val="20"/>
                <w:szCs w:val="20"/>
              </w:rPr>
              <w:t>Om ett foster i livmodern exponeras för hormonstörande ämnen kan det till exempel leda till effekter som påverkar hälsan hos den vuxna personen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. Använd rätt typ av skyddsutrustning vid hantering av hormonstörande ämnen.</w:t>
            </w:r>
          </w:p>
          <w:p w14:paraId="75F23C98" w14:textId="5F671009" w:rsidR="00B63AC6" w:rsidRPr="00B61F20" w:rsidRDefault="00B63AC6" w:rsidP="00275E4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690B961E" w14:textId="77777777" w:rsidR="00DB5EE1" w:rsidRPr="004C3BA1" w:rsidRDefault="00DB5EE1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7C8AE352" w14:textId="77777777" w:rsidR="00DB5EE1" w:rsidRPr="004C3BA1" w:rsidRDefault="00DB5EE1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773FCC9A" w14:textId="77777777" w:rsidR="00DB5EE1" w:rsidRPr="004C3BA1" w:rsidRDefault="00DB5EE1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65992E0C" w14:textId="77777777" w:rsidR="00DB5EE1" w:rsidRPr="004C3BA1" w:rsidRDefault="00DB5EE1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088772C" w14:textId="77777777" w:rsidR="00DB5EE1" w:rsidRPr="004C3BA1" w:rsidRDefault="00DB5EE1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4E50B3A4" w14:textId="77777777" w:rsidR="00DB5EE1" w:rsidRPr="004C3BA1" w:rsidRDefault="00DB5EE1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908808F" w14:textId="77777777" w:rsidR="00DB5EE1" w:rsidRPr="004C3BA1" w:rsidRDefault="00DB5EE1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C6326" w:rsidRPr="004C3BA1" w14:paraId="68020AE2" w14:textId="77777777" w:rsidTr="00275E48">
        <w:tc>
          <w:tcPr>
            <w:tcW w:w="4395" w:type="dxa"/>
          </w:tcPr>
          <w:p w14:paraId="1781DB48" w14:textId="77777777" w:rsidR="005C6326" w:rsidRDefault="005C6326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Förekommer arbete med organiska lösningsmedel?</w:t>
            </w:r>
          </w:p>
          <w:p w14:paraId="277A37AD" w14:textId="77777777" w:rsidR="00FF2DC2" w:rsidRDefault="00FF2DC2" w:rsidP="00275E48">
            <w:pPr>
              <w:pStyle w:val="Default"/>
              <w:rPr>
                <w:rFonts w:asciiTheme="minorHAnsi" w:hAnsiTheme="minorHAnsi"/>
                <w:i/>
                <w:iCs/>
                <w:color w:val="FF0000"/>
                <w:sz w:val="20"/>
                <w:szCs w:val="20"/>
              </w:rPr>
            </w:pPr>
            <w:r w:rsidRPr="00D969BD">
              <w:rPr>
                <w:rFonts w:asciiTheme="minorHAnsi" w:hAnsiTheme="minorHAnsi"/>
                <w:i/>
                <w:iCs/>
                <w:sz w:val="20"/>
                <w:szCs w:val="20"/>
              </w:rPr>
              <w:t>Det finns misstankar om att höggradig exponering för organiska lösningsmedel kan orsaka missfall och/eller fosterskador. Misstankar om nedsatt fertilitet har också rapporterats. Lösningsmedel kan också utsöndras i bröstmjölken. Låg exponering anses dock inte utgöra en risk.</w:t>
            </w:r>
            <w:r w:rsidR="00F641FC" w:rsidRPr="00D969BD">
              <w:rPr>
                <w:rFonts w:asciiTheme="minorHAnsi" w:hAnsiTheme="minorHAnsi"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6EFC3127" w14:textId="41717424" w:rsidR="00B63AC6" w:rsidRPr="00D969BD" w:rsidRDefault="00B63AC6" w:rsidP="00275E4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5BF6970F" w14:textId="77777777" w:rsidR="005C6326" w:rsidRPr="004C3BA1" w:rsidRDefault="005C6326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1E0DF7E3" w14:textId="77777777" w:rsidR="005C6326" w:rsidRPr="004C3BA1" w:rsidRDefault="005C6326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18EB865A" w14:textId="77777777" w:rsidR="005C6326" w:rsidRPr="004C3BA1" w:rsidRDefault="005C6326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1E8DD7BB" w14:textId="77777777" w:rsidR="005C6326" w:rsidRPr="004C3BA1" w:rsidRDefault="005C632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99DAC7" w14:textId="77777777" w:rsidR="005C6326" w:rsidRPr="004C3BA1" w:rsidRDefault="005C632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236AE6D3" w14:textId="77777777" w:rsidR="005C6326" w:rsidRPr="004C3BA1" w:rsidRDefault="005C632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7260105" w14:textId="77777777" w:rsidR="005C6326" w:rsidRPr="004C3BA1" w:rsidRDefault="005C6326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969BD" w:rsidRPr="004C3BA1" w14:paraId="490FDDC4" w14:textId="77777777" w:rsidTr="00275E48">
        <w:tc>
          <w:tcPr>
            <w:tcW w:w="4395" w:type="dxa"/>
          </w:tcPr>
          <w:p w14:paraId="788BCF6A" w14:textId="77777777" w:rsidR="00D969BD" w:rsidRDefault="00D969BD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Förekommer arbete med bly?</w:t>
            </w:r>
          </w:p>
          <w:p w14:paraId="50C5809A" w14:textId="77777777" w:rsidR="00D969BD" w:rsidRPr="00D969BD" w:rsidRDefault="00D969BD" w:rsidP="00275E48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D969BD">
              <w:rPr>
                <w:i/>
                <w:iCs/>
                <w:sz w:val="20"/>
                <w:szCs w:val="20"/>
              </w:rPr>
              <w:t>Gravida/ammande får inte sysselsättas i blyarbete som innebär att bly eller blyföreningar kan tas upp i kroppen.</w:t>
            </w:r>
          </w:p>
          <w:p w14:paraId="10A5635A" w14:textId="52CDD5BC" w:rsidR="00D969BD" w:rsidRDefault="00D969BD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33E13FF9" w14:textId="77777777" w:rsidR="00D969BD" w:rsidRPr="004C3BA1" w:rsidRDefault="00D969BD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636009D9" w14:textId="77777777" w:rsidR="00D969BD" w:rsidRPr="004C3BA1" w:rsidRDefault="00D969BD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7666B43A" w14:textId="77777777" w:rsidR="00D969BD" w:rsidRPr="004C3BA1" w:rsidRDefault="00D969BD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5D1D1293" w14:textId="77777777" w:rsidR="00D969BD" w:rsidRPr="004C3BA1" w:rsidRDefault="00D969BD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5E74D5" w14:textId="77777777" w:rsidR="00D969BD" w:rsidRPr="004C3BA1" w:rsidRDefault="00D969BD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25B4EAA5" w14:textId="77777777" w:rsidR="00D969BD" w:rsidRPr="004C3BA1" w:rsidRDefault="00D969BD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289A788F" w14:textId="77777777" w:rsidR="00D969BD" w:rsidRPr="004C3BA1" w:rsidRDefault="00D969BD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7B96" w:rsidRPr="004C3BA1" w14:paraId="74606499" w14:textId="77777777" w:rsidTr="00275E48">
        <w:tc>
          <w:tcPr>
            <w:tcW w:w="4395" w:type="dxa"/>
          </w:tcPr>
          <w:p w14:paraId="3129C805" w14:textId="77777777" w:rsidR="00C27B96" w:rsidRDefault="00C27B96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>Kemikalier/arbetsmoment med kemikalier som förekommer samt hanteringen av dessa och lämplig skyddsutrustning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</w:t>
            </w:r>
          </w:p>
          <w:p w14:paraId="2AEB42DB" w14:textId="77777777" w:rsidR="00C27B96" w:rsidRPr="00021981" w:rsidRDefault="00C27B96" w:rsidP="00275E4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Om arbete med k</w:t>
            </w:r>
            <w:r w:rsidRPr="00021981">
              <w:rPr>
                <w:rFonts w:asciiTheme="minorHAnsi" w:hAnsiTheme="minorHAnsi"/>
                <w:i/>
                <w:iCs/>
                <w:sz w:val="20"/>
                <w:szCs w:val="20"/>
              </w:rPr>
              <w:t>emiska blandningar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förekommer så kan dessa klassificeras med hjälp av kemikaliehanteringssystemet </w:t>
            </w:r>
            <w:proofErr w:type="spellStart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>Chemgroups</w:t>
            </w:r>
            <w:proofErr w:type="spellEnd"/>
            <w:r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ämnes och blandningsverktyg, eller genom att använda ECHA:s guide för klassificering enligt CLP förordningen. </w:t>
            </w:r>
          </w:p>
          <w:p w14:paraId="0C1401FE" w14:textId="77777777" w:rsidR="00C27B96" w:rsidRDefault="00C27B96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769D1CB4" w14:textId="77777777" w:rsidR="00C27B96" w:rsidRPr="004C3BA1" w:rsidRDefault="00C27B96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04631567" w14:textId="77777777" w:rsidR="00C27B96" w:rsidRPr="004C3BA1" w:rsidRDefault="00C27B96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6838C9E3" w14:textId="77777777" w:rsidR="00C27B96" w:rsidRPr="004C3BA1" w:rsidRDefault="00C27B96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65A5EF84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9E283EE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71EC074B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6E0AD2E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7B96" w:rsidRPr="004C3BA1" w14:paraId="4F6AE5F2" w14:textId="77777777" w:rsidTr="00275E48">
        <w:tc>
          <w:tcPr>
            <w:tcW w:w="4395" w:type="dxa"/>
            <w:shd w:val="clear" w:color="auto" w:fill="DAE9F7" w:themeFill="text2" w:themeFillTint="1A"/>
          </w:tcPr>
          <w:p w14:paraId="0DB1BD1E" w14:textId="1726E327" w:rsidR="00C27B96" w:rsidRPr="00D861B7" w:rsidRDefault="00C27B96" w:rsidP="00275E48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/>
                <w:b/>
                <w:bCs/>
                <w:sz w:val="26"/>
                <w:szCs w:val="26"/>
              </w:rPr>
            </w:pPr>
            <w:r w:rsidRPr="00D861B7">
              <w:rPr>
                <w:rFonts w:asciiTheme="minorHAnsi" w:hAnsiTheme="minorHAnsi"/>
                <w:b/>
                <w:bCs/>
                <w:sz w:val="26"/>
                <w:szCs w:val="26"/>
              </w:rPr>
              <w:lastRenderedPageBreak/>
              <w:t>Smittämnen</w:t>
            </w:r>
          </w:p>
        </w:tc>
        <w:tc>
          <w:tcPr>
            <w:tcW w:w="471" w:type="dxa"/>
            <w:shd w:val="clear" w:color="auto" w:fill="DAE9F7" w:themeFill="text2" w:themeFillTint="1A"/>
            <w:vAlign w:val="center"/>
          </w:tcPr>
          <w:p w14:paraId="76B0E6AF" w14:textId="77777777" w:rsidR="00C27B96" w:rsidRPr="004C3BA1" w:rsidRDefault="00C27B96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AE9F7" w:themeFill="text2" w:themeFillTint="1A"/>
            <w:vAlign w:val="center"/>
          </w:tcPr>
          <w:p w14:paraId="7B8ED004" w14:textId="77777777" w:rsidR="00C27B96" w:rsidRPr="004C3BA1" w:rsidRDefault="00C27B96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DAE9F7" w:themeFill="text2" w:themeFillTint="1A"/>
            <w:vAlign w:val="center"/>
          </w:tcPr>
          <w:p w14:paraId="30CF20D1" w14:textId="77777777" w:rsidR="00C27B96" w:rsidRPr="004C3BA1" w:rsidRDefault="00C27B96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  <w:shd w:val="clear" w:color="auto" w:fill="DAE9F7" w:themeFill="text2" w:themeFillTint="1A"/>
          </w:tcPr>
          <w:p w14:paraId="152AB30B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AE9F7" w:themeFill="text2" w:themeFillTint="1A"/>
          </w:tcPr>
          <w:p w14:paraId="22235A8E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AE9F7" w:themeFill="text2" w:themeFillTint="1A"/>
          </w:tcPr>
          <w:p w14:paraId="4155BDD9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AE9F7" w:themeFill="text2" w:themeFillTint="1A"/>
          </w:tcPr>
          <w:p w14:paraId="1160F385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7B96" w:rsidRPr="004C3BA1" w14:paraId="5729979F" w14:textId="77777777" w:rsidTr="00275E48">
        <w:tc>
          <w:tcPr>
            <w:tcW w:w="4395" w:type="dxa"/>
          </w:tcPr>
          <w:p w14:paraId="705650D8" w14:textId="77777777" w:rsidR="00C27B96" w:rsidRPr="00514586" w:rsidRDefault="00C27B96" w:rsidP="00275E4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14586">
              <w:rPr>
                <w:rFonts w:asciiTheme="minorHAnsi" w:hAnsiTheme="minorHAnsi"/>
                <w:b/>
                <w:bCs/>
                <w:i/>
                <w:iCs/>
                <w:sz w:val="20"/>
                <w:szCs w:val="20"/>
              </w:rPr>
              <w:t xml:space="preserve">Förekommer arbete med smittämnen? </w:t>
            </w:r>
          </w:p>
          <w:p w14:paraId="0320F234" w14:textId="77777777" w:rsidR="00C27B96" w:rsidRPr="00514586" w:rsidRDefault="00C27B96" w:rsidP="00275E48">
            <w:pPr>
              <w:rPr>
                <w:i/>
                <w:iCs/>
                <w:sz w:val="20"/>
                <w:szCs w:val="20"/>
              </w:rPr>
            </w:pPr>
            <w:r w:rsidRPr="00514586">
              <w:rPr>
                <w:i/>
                <w:iCs/>
                <w:sz w:val="20"/>
                <w:szCs w:val="20"/>
              </w:rPr>
              <w:t>Smittämnen i riskklass 2–4 hör till de arbetsmiljöfaktorer där arbetsgivaren ska undersöka huruvida risk för exponering och därav följande skadlig inverkan på graviditet, amning eller annan ohälsa finns.</w:t>
            </w:r>
          </w:p>
          <w:p w14:paraId="53044A55" w14:textId="4E3817C7" w:rsidR="00C27B96" w:rsidRPr="00514586" w:rsidRDefault="00C27B96" w:rsidP="00275E48">
            <w:pPr>
              <w:rPr>
                <w:i/>
                <w:iCs/>
                <w:sz w:val="20"/>
                <w:szCs w:val="20"/>
              </w:rPr>
            </w:pPr>
            <w:r w:rsidRPr="00514586">
              <w:rPr>
                <w:i/>
                <w:iCs/>
                <w:sz w:val="20"/>
                <w:szCs w:val="20"/>
              </w:rPr>
              <w:t xml:space="preserve">konsekvenserna för embryot/fostret är </w:t>
            </w:r>
            <w:r w:rsidR="007103A8">
              <w:rPr>
                <w:i/>
                <w:iCs/>
                <w:sz w:val="20"/>
                <w:szCs w:val="20"/>
              </w:rPr>
              <w:t xml:space="preserve">ofta </w:t>
            </w:r>
            <w:r w:rsidRPr="00514586">
              <w:rPr>
                <w:i/>
                <w:iCs/>
                <w:sz w:val="20"/>
                <w:szCs w:val="20"/>
              </w:rPr>
              <w:t xml:space="preserve">allvarligast vid exponering under graviditetens </w:t>
            </w:r>
            <w:r w:rsidR="00E1316F">
              <w:rPr>
                <w:i/>
                <w:iCs/>
                <w:sz w:val="20"/>
                <w:szCs w:val="20"/>
              </w:rPr>
              <w:t>första</w:t>
            </w:r>
            <w:r w:rsidRPr="00514586">
              <w:rPr>
                <w:i/>
                <w:iCs/>
                <w:sz w:val="20"/>
                <w:szCs w:val="20"/>
              </w:rPr>
              <w:t xml:space="preserve"> del.</w:t>
            </w: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66A47B6A" w14:textId="77777777" w:rsidR="00C27B96" w:rsidRPr="004C3BA1" w:rsidRDefault="00C27B96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4F1F77DC" w14:textId="77777777" w:rsidR="00C27B96" w:rsidRPr="004C3BA1" w:rsidRDefault="00C27B96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05461169" w14:textId="77777777" w:rsidR="00C27B96" w:rsidRPr="004C3BA1" w:rsidRDefault="00C27B96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6C169E7E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CB2E33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1FB8400F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A7E37A4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7B96" w:rsidRPr="004C3BA1" w14:paraId="64F69A86" w14:textId="77777777" w:rsidTr="00275E48">
        <w:tc>
          <w:tcPr>
            <w:tcW w:w="4395" w:type="dxa"/>
          </w:tcPr>
          <w:p w14:paraId="08B0E2A9" w14:textId="77777777" w:rsidR="00C27B96" w:rsidRDefault="00C27B96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Förekommer arbete med h</w:t>
            </w: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>umanmaterial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?</w:t>
            </w:r>
          </w:p>
          <w:p w14:paraId="3A357E62" w14:textId="03BD09B2" w:rsidR="00C27B96" w:rsidRPr="00CD7B49" w:rsidRDefault="00C27B96" w:rsidP="00275E4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CD7B49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Humanmaterial kan innehålla smittämnen. </w:t>
            </w: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313E5570" w14:textId="77777777" w:rsidR="00C27B96" w:rsidRPr="004C3BA1" w:rsidRDefault="00C27B96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3F606960" w14:textId="77777777" w:rsidR="00C27B96" w:rsidRPr="004C3BA1" w:rsidRDefault="00C27B96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70B770D9" w14:textId="77777777" w:rsidR="00C27B96" w:rsidRPr="004C3BA1" w:rsidRDefault="00C27B96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48712107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70CEE79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06256523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3A5A6A3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7B96" w:rsidRPr="004C3BA1" w14:paraId="070181EF" w14:textId="77777777" w:rsidTr="00275E48">
        <w:tc>
          <w:tcPr>
            <w:tcW w:w="4395" w:type="dxa"/>
          </w:tcPr>
          <w:p w14:paraId="48691531" w14:textId="77777777" w:rsidR="00C27B96" w:rsidRDefault="00C27B96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Förekommer arbete med b</w:t>
            </w: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>akterier och virus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?</w:t>
            </w:r>
          </w:p>
          <w:p w14:paraId="0FE6196A" w14:textId="5B9A89A9" w:rsidR="00C27B96" w:rsidRPr="00F87BB8" w:rsidRDefault="00C27B96" w:rsidP="00275E4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F87BB8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Gravida får inte arbeta med </w:t>
            </w:r>
            <w:proofErr w:type="spellStart"/>
            <w:r w:rsidRPr="00F87BB8">
              <w:rPr>
                <w:rFonts w:asciiTheme="minorHAnsi" w:hAnsiTheme="minorHAnsi"/>
                <w:i/>
                <w:iCs/>
                <w:sz w:val="20"/>
                <w:szCs w:val="20"/>
              </w:rPr>
              <w:t>Rubella</w:t>
            </w:r>
            <w:proofErr w:type="spellEnd"/>
            <w:r w:rsidRPr="00F87BB8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eller </w:t>
            </w:r>
            <w:proofErr w:type="spellStart"/>
            <w:r w:rsidRPr="00F87BB8">
              <w:rPr>
                <w:rFonts w:asciiTheme="minorHAnsi" w:hAnsiTheme="minorHAnsi"/>
                <w:i/>
                <w:iCs/>
                <w:sz w:val="20"/>
                <w:szCs w:val="20"/>
              </w:rPr>
              <w:t>toxoplasma</w:t>
            </w:r>
            <w:proofErr w:type="spellEnd"/>
            <w:r w:rsidR="001519F1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om den gravida saknar </w:t>
            </w:r>
            <w:r w:rsidR="001519F1" w:rsidRPr="001519F1">
              <w:rPr>
                <w:rFonts w:asciiTheme="minorHAnsi" w:hAnsiTheme="minorHAnsi"/>
                <w:i/>
                <w:iCs/>
                <w:sz w:val="20"/>
                <w:szCs w:val="20"/>
              </w:rPr>
              <w:t>fullgott immunitetsskydd mot smittämnet</w:t>
            </w:r>
            <w:r w:rsidRPr="00F87BB8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. Vissa smittämnen påverkar fostret negativt tex.  </w:t>
            </w:r>
            <w:proofErr w:type="spellStart"/>
            <w:r w:rsidRPr="00F87BB8">
              <w:rPr>
                <w:rFonts w:asciiTheme="minorHAnsi" w:hAnsiTheme="minorHAnsi"/>
                <w:i/>
                <w:iCs/>
                <w:sz w:val="20"/>
                <w:szCs w:val="20"/>
              </w:rPr>
              <w:t>Cytomegalovirus</w:t>
            </w:r>
            <w:proofErr w:type="spellEnd"/>
            <w:r w:rsidRPr="00F87BB8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(CMV) som kan orsaka medfödda hörselskador. </w:t>
            </w: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0969C091" w14:textId="77777777" w:rsidR="00C27B96" w:rsidRPr="004C3BA1" w:rsidRDefault="00C27B96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390D31F9" w14:textId="77777777" w:rsidR="00C27B96" w:rsidRPr="004C3BA1" w:rsidRDefault="00C27B96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4A42F93E" w14:textId="77777777" w:rsidR="00C27B96" w:rsidRPr="004C3BA1" w:rsidRDefault="00C27B96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0660ACEC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5D694B4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5413955B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E55A758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7B96" w:rsidRPr="004C3BA1" w14:paraId="4A74F23A" w14:textId="77777777" w:rsidTr="00275E48">
        <w:tc>
          <w:tcPr>
            <w:tcW w:w="4395" w:type="dxa"/>
          </w:tcPr>
          <w:p w14:paraId="530D770D" w14:textId="77777777" w:rsidR="00C27B96" w:rsidRDefault="00C27B96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Behövs vaccination? </w:t>
            </w:r>
          </w:p>
          <w:p w14:paraId="71AA9124" w14:textId="23348244" w:rsidR="00C27B96" w:rsidRPr="006933C6" w:rsidRDefault="00C27B96" w:rsidP="00275E4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6933C6">
              <w:rPr>
                <w:rFonts w:asciiTheme="minorHAnsi" w:hAnsiTheme="minorHAnsi"/>
                <w:i/>
                <w:iCs/>
                <w:sz w:val="20"/>
                <w:szCs w:val="20"/>
              </w:rPr>
              <w:t>Den gravida ska få information om fördelar och nackdelar med vaccination</w:t>
            </w:r>
            <w:r w:rsidR="00E47300">
              <w:rPr>
                <w:rFonts w:asciiTheme="minorHAnsi" w:hAnsiTheme="minorHAnsi"/>
                <w:i/>
                <w:iCs/>
                <w:sz w:val="20"/>
                <w:szCs w:val="20"/>
              </w:rPr>
              <w:t>,</w:t>
            </w:r>
            <w:r w:rsidRPr="006933C6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samt att vaccin inte alltid ger ett fullständigt skydd mot infektion och att man därför också ska vidta andra skyddsåtgärder.</w:t>
            </w: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378EFEE0" w14:textId="77777777" w:rsidR="00C27B96" w:rsidRPr="004C3BA1" w:rsidRDefault="00C27B96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03D4A754" w14:textId="77777777" w:rsidR="00C27B96" w:rsidRPr="004C3BA1" w:rsidRDefault="00C27B96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1023EDBA" w14:textId="77777777" w:rsidR="00C27B96" w:rsidRPr="004C3BA1" w:rsidRDefault="00C27B96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4D63B27D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4C34EEA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53B710E4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10FE946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7B96" w:rsidRPr="004C3BA1" w14:paraId="2BFF1747" w14:textId="77777777" w:rsidTr="00275E48">
        <w:tc>
          <w:tcPr>
            <w:tcW w:w="4395" w:type="dxa"/>
            <w:shd w:val="clear" w:color="auto" w:fill="DAE9F7" w:themeFill="text2" w:themeFillTint="1A"/>
          </w:tcPr>
          <w:p w14:paraId="7E260485" w14:textId="38B08B31" w:rsidR="00C27B96" w:rsidRPr="00D861B7" w:rsidRDefault="00C27B96" w:rsidP="00275E48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/>
                <w:b/>
                <w:bCs/>
                <w:sz w:val="26"/>
                <w:szCs w:val="26"/>
              </w:rPr>
            </w:pPr>
            <w:r w:rsidRPr="00D861B7">
              <w:rPr>
                <w:rFonts w:asciiTheme="minorHAnsi" w:hAnsiTheme="minorHAnsi"/>
                <w:b/>
                <w:bCs/>
                <w:sz w:val="26"/>
                <w:szCs w:val="26"/>
              </w:rPr>
              <w:t>Strålning</w:t>
            </w:r>
          </w:p>
        </w:tc>
        <w:tc>
          <w:tcPr>
            <w:tcW w:w="471" w:type="dxa"/>
            <w:shd w:val="clear" w:color="auto" w:fill="DAE9F7" w:themeFill="text2" w:themeFillTint="1A"/>
            <w:vAlign w:val="center"/>
          </w:tcPr>
          <w:p w14:paraId="13884C0B" w14:textId="77777777" w:rsidR="00C27B96" w:rsidRPr="004C3BA1" w:rsidRDefault="00C27B96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AE9F7" w:themeFill="text2" w:themeFillTint="1A"/>
            <w:vAlign w:val="center"/>
          </w:tcPr>
          <w:p w14:paraId="6EDA00DC" w14:textId="77777777" w:rsidR="00C27B96" w:rsidRPr="004C3BA1" w:rsidRDefault="00C27B96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DAE9F7" w:themeFill="text2" w:themeFillTint="1A"/>
            <w:vAlign w:val="center"/>
          </w:tcPr>
          <w:p w14:paraId="3C5FE0F9" w14:textId="77777777" w:rsidR="00C27B96" w:rsidRPr="004C3BA1" w:rsidRDefault="00C27B96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  <w:shd w:val="clear" w:color="auto" w:fill="DAE9F7" w:themeFill="text2" w:themeFillTint="1A"/>
          </w:tcPr>
          <w:p w14:paraId="45467D69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AE9F7" w:themeFill="text2" w:themeFillTint="1A"/>
          </w:tcPr>
          <w:p w14:paraId="3C45ED87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AE9F7" w:themeFill="text2" w:themeFillTint="1A"/>
          </w:tcPr>
          <w:p w14:paraId="61B6195A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AE9F7" w:themeFill="text2" w:themeFillTint="1A"/>
          </w:tcPr>
          <w:p w14:paraId="21F76C36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7B96" w:rsidRPr="004C3BA1" w14:paraId="78B6A84D" w14:textId="77777777" w:rsidTr="00275E48">
        <w:tc>
          <w:tcPr>
            <w:tcW w:w="4395" w:type="dxa"/>
          </w:tcPr>
          <w:p w14:paraId="2974C6C3" w14:textId="77777777" w:rsidR="00C27B96" w:rsidRPr="004C3BA1" w:rsidRDefault="00C27B96" w:rsidP="00275E4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Förekommer risk för exponering av joniserande strålning, </w:t>
            </w:r>
            <w:proofErr w:type="gramStart"/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>t.ex.</w:t>
            </w:r>
            <w:proofErr w:type="gramEnd"/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från röntgenutrustning eller radioaktiva ämnen? </w:t>
            </w:r>
          </w:p>
          <w:p w14:paraId="6C678495" w14:textId="474FD82D" w:rsidR="00C27B96" w:rsidRPr="00656EE9" w:rsidRDefault="00C27B96" w:rsidP="00275E4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56EE9">
              <w:rPr>
                <w:i/>
                <w:iCs/>
                <w:sz w:val="20"/>
                <w:szCs w:val="20"/>
              </w:rPr>
              <w:t xml:space="preserve">Om en gravid arbetstagare begär det, ska arbetsgivaren erbjuda arbetsuppgifter som inte innebär någon exponering från joniserande </w:t>
            </w:r>
            <w:r w:rsidRPr="00656EE9">
              <w:rPr>
                <w:i/>
                <w:iCs/>
                <w:sz w:val="20"/>
                <w:szCs w:val="20"/>
              </w:rPr>
              <w:lastRenderedPageBreak/>
              <w:t>strålning utöver de</w:t>
            </w:r>
            <w:r w:rsidR="00407440">
              <w:rPr>
                <w:i/>
                <w:iCs/>
                <w:sz w:val="20"/>
                <w:szCs w:val="20"/>
              </w:rPr>
              <w:t>n</w:t>
            </w:r>
            <w:r w:rsidRPr="00656EE9">
              <w:rPr>
                <w:i/>
                <w:iCs/>
                <w:sz w:val="20"/>
                <w:szCs w:val="20"/>
              </w:rPr>
              <w:t xml:space="preserve"> som personer i allmänheten får exponeras för. Den ekvivalenta dosen till fostret ska vara så låg som möjligt, max 1 </w:t>
            </w:r>
            <w:proofErr w:type="spellStart"/>
            <w:r w:rsidRPr="00656EE9">
              <w:rPr>
                <w:i/>
                <w:iCs/>
                <w:sz w:val="20"/>
                <w:szCs w:val="20"/>
              </w:rPr>
              <w:t>mSv</w:t>
            </w:r>
            <w:proofErr w:type="spellEnd"/>
            <w:r w:rsidRPr="00656EE9">
              <w:rPr>
                <w:i/>
                <w:iCs/>
                <w:sz w:val="20"/>
                <w:szCs w:val="20"/>
              </w:rPr>
              <w:t xml:space="preserve"> under resten av graviditeten. </w:t>
            </w: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5A5646C2" w14:textId="77777777" w:rsidR="00C27B96" w:rsidRPr="004C3BA1" w:rsidRDefault="00C27B96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3AE5596B" w14:textId="77777777" w:rsidR="00C27B96" w:rsidRPr="004C3BA1" w:rsidRDefault="00C27B96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0BA428A7" w14:textId="77777777" w:rsidR="00C27B96" w:rsidRPr="004C3BA1" w:rsidRDefault="00C27B96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14" w:type="dxa"/>
          </w:tcPr>
          <w:p w14:paraId="33B84CC9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06684C0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37FF8966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6146EB1D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7B96" w:rsidRPr="004C3BA1" w14:paraId="097479C5" w14:textId="77777777" w:rsidTr="00275E48">
        <w:tc>
          <w:tcPr>
            <w:tcW w:w="4395" w:type="dxa"/>
          </w:tcPr>
          <w:p w14:paraId="6A37A497" w14:textId="77777777" w:rsidR="00C27B96" w:rsidRPr="004C3BA1" w:rsidRDefault="00C27B96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Förekommer risk för exponering av icke joniserande strålning, </w:t>
            </w:r>
            <w:proofErr w:type="gramStart"/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>t.ex.</w:t>
            </w:r>
            <w:proofErr w:type="gramEnd"/>
            <w:r w:rsidRPr="004C3BA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från elektromagnetiska fält, lasrar eller UV-lampor? </w:t>
            </w:r>
          </w:p>
          <w:p w14:paraId="126379FA" w14:textId="063A5ABC" w:rsidR="00C27B96" w:rsidRPr="0028060A" w:rsidRDefault="00C27B96" w:rsidP="00275E4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28060A">
              <w:rPr>
                <w:i/>
                <w:iCs/>
                <w:sz w:val="20"/>
                <w:szCs w:val="20"/>
              </w:rPr>
              <w:t xml:space="preserve">Det är lämpligt att gravida arbetstagare inte exponeras för högre elektromagnetiska fält än de som rekommenderas för allmänheten. </w:t>
            </w: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0D4B23CC" w14:textId="77777777" w:rsidR="00C27B96" w:rsidRPr="004C3BA1" w:rsidRDefault="00C27B96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16A8F086" w14:textId="77777777" w:rsidR="00C27B96" w:rsidRPr="004C3BA1" w:rsidRDefault="00C27B96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6A200CFC" w14:textId="77777777" w:rsidR="00C27B96" w:rsidRPr="004C3BA1" w:rsidRDefault="00C27B96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14" w:type="dxa"/>
          </w:tcPr>
          <w:p w14:paraId="6A9F0440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172E9E2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60836CC0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2CEFE016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7B96" w:rsidRPr="004C3BA1" w14:paraId="6E285E8F" w14:textId="77777777" w:rsidTr="00275E48">
        <w:tc>
          <w:tcPr>
            <w:tcW w:w="4395" w:type="dxa"/>
            <w:shd w:val="clear" w:color="auto" w:fill="DAE9F7" w:themeFill="text2" w:themeFillTint="1A"/>
          </w:tcPr>
          <w:p w14:paraId="438BD01F" w14:textId="450E9371" w:rsidR="00C27B96" w:rsidRPr="00D861B7" w:rsidRDefault="00C27B96" w:rsidP="00275E48">
            <w:pPr>
              <w:pStyle w:val="Liststycke"/>
              <w:numPr>
                <w:ilvl w:val="0"/>
                <w:numId w:val="3"/>
              </w:numPr>
              <w:rPr>
                <w:rFonts w:cs="Times New Roman"/>
                <w:b/>
                <w:bCs/>
                <w:sz w:val="26"/>
                <w:szCs w:val="26"/>
              </w:rPr>
            </w:pPr>
            <w:r w:rsidRPr="00D861B7">
              <w:rPr>
                <w:rFonts w:cs="Times New Roman"/>
                <w:b/>
                <w:bCs/>
                <w:sz w:val="26"/>
                <w:szCs w:val="26"/>
              </w:rPr>
              <w:t>Övrigt</w:t>
            </w:r>
          </w:p>
        </w:tc>
        <w:tc>
          <w:tcPr>
            <w:tcW w:w="471" w:type="dxa"/>
            <w:shd w:val="clear" w:color="auto" w:fill="DAE9F7" w:themeFill="text2" w:themeFillTint="1A"/>
            <w:vAlign w:val="center"/>
          </w:tcPr>
          <w:p w14:paraId="65BC043C" w14:textId="77777777" w:rsidR="00C27B96" w:rsidRPr="004C3BA1" w:rsidRDefault="00C27B96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AE9F7" w:themeFill="text2" w:themeFillTint="1A"/>
            <w:vAlign w:val="center"/>
          </w:tcPr>
          <w:p w14:paraId="78FB5CDE" w14:textId="77777777" w:rsidR="00C27B96" w:rsidRPr="004C3BA1" w:rsidRDefault="00C27B96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6" w:type="dxa"/>
            <w:shd w:val="clear" w:color="auto" w:fill="DAE9F7" w:themeFill="text2" w:themeFillTint="1A"/>
            <w:vAlign w:val="center"/>
          </w:tcPr>
          <w:p w14:paraId="5E26A024" w14:textId="77777777" w:rsidR="00C27B96" w:rsidRPr="004C3BA1" w:rsidRDefault="00C27B96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14" w:type="dxa"/>
            <w:shd w:val="clear" w:color="auto" w:fill="DAE9F7" w:themeFill="text2" w:themeFillTint="1A"/>
          </w:tcPr>
          <w:p w14:paraId="0ADA69B6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AE9F7" w:themeFill="text2" w:themeFillTint="1A"/>
          </w:tcPr>
          <w:p w14:paraId="78161C6B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AE9F7" w:themeFill="text2" w:themeFillTint="1A"/>
          </w:tcPr>
          <w:p w14:paraId="034D22A5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AE9F7" w:themeFill="text2" w:themeFillTint="1A"/>
          </w:tcPr>
          <w:p w14:paraId="4136CB77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7B96" w:rsidRPr="004C3BA1" w14:paraId="4EEA9FBF" w14:textId="77777777" w:rsidTr="00275E48">
        <w:tc>
          <w:tcPr>
            <w:tcW w:w="4395" w:type="dxa"/>
          </w:tcPr>
          <w:p w14:paraId="26038A41" w14:textId="7BB8A537" w:rsidR="00C27B96" w:rsidRPr="004C3BA1" w:rsidRDefault="00C27B96" w:rsidP="00275E48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70DBA9F1" w14:textId="77777777" w:rsidR="00C27B96" w:rsidRPr="004C3BA1" w:rsidRDefault="00C27B96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36136395" w14:textId="77777777" w:rsidR="00C27B96" w:rsidRPr="004C3BA1" w:rsidRDefault="00C27B96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20E02DA9" w14:textId="77777777" w:rsidR="00C27B96" w:rsidRPr="004C3BA1" w:rsidRDefault="00C27B96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534480C3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60CA6EA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2E6C0BF7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213DBF9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27B96" w:rsidRPr="004C3BA1" w14:paraId="467C1D61" w14:textId="77777777" w:rsidTr="00275E48">
        <w:tc>
          <w:tcPr>
            <w:tcW w:w="4395" w:type="dxa"/>
          </w:tcPr>
          <w:p w14:paraId="40D575F3" w14:textId="5DC882FF" w:rsidR="00C27B96" w:rsidRPr="004C3BA1" w:rsidRDefault="00C27B96" w:rsidP="00275E48">
            <w:pPr>
              <w:pStyle w:val="Default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4C3BA1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71" w:type="dxa"/>
            <w:shd w:val="clear" w:color="auto" w:fill="FFFFFF" w:themeFill="background1"/>
            <w:vAlign w:val="center"/>
          </w:tcPr>
          <w:p w14:paraId="581AD41A" w14:textId="77777777" w:rsidR="00C27B96" w:rsidRPr="004C3BA1" w:rsidRDefault="00C27B96" w:rsidP="00275E4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1847C7B5" w14:textId="77777777" w:rsidR="00C27B96" w:rsidRPr="004C3BA1" w:rsidRDefault="00C27B96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14:paraId="14C53190" w14:textId="77777777" w:rsidR="00C27B96" w:rsidRPr="004C3BA1" w:rsidRDefault="00C27B96" w:rsidP="00275E48">
            <w:pPr>
              <w:jc w:val="center"/>
              <w:rPr>
                <w:rFonts w:cstheme="minorHAnsi"/>
                <w:bCs/>
                <w:sz w:val="22"/>
                <w:szCs w:val="22"/>
                <w:lang w:eastAsia="sv-SE"/>
              </w:rPr>
            </w:pPr>
          </w:p>
        </w:tc>
        <w:tc>
          <w:tcPr>
            <w:tcW w:w="3814" w:type="dxa"/>
          </w:tcPr>
          <w:p w14:paraId="6C0B2DBD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3E68FFE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3F2EBF24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7F67A6EF" w14:textId="77777777" w:rsidR="00C27B96" w:rsidRPr="004C3BA1" w:rsidRDefault="00C27B96" w:rsidP="00275E48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320D569C" w14:textId="20123DA2" w:rsidR="00F12D37" w:rsidRDefault="00F12D37" w:rsidP="00CC1030"/>
    <w:p w14:paraId="2D17F21C" w14:textId="77777777" w:rsidR="00F825FA" w:rsidRPr="00F22372" w:rsidRDefault="00F825FA" w:rsidP="00CC1030"/>
    <w:sectPr w:rsidR="00F825FA" w:rsidRPr="00F22372" w:rsidSect="00D340DE">
      <w:headerReference w:type="default" r:id="rId14"/>
      <w:foot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775AD" w14:textId="77777777" w:rsidR="007E74B8" w:rsidRDefault="007E74B8" w:rsidP="00C43339">
      <w:pPr>
        <w:spacing w:after="0" w:line="240" w:lineRule="auto"/>
      </w:pPr>
      <w:r>
        <w:separator/>
      </w:r>
    </w:p>
  </w:endnote>
  <w:endnote w:type="continuationSeparator" w:id="0">
    <w:p w14:paraId="0C9FACB9" w14:textId="77777777" w:rsidR="007E74B8" w:rsidRDefault="007E74B8" w:rsidP="00C43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2705262"/>
      <w:docPartObj>
        <w:docPartGallery w:val="Page Numbers (Bottom of Page)"/>
        <w:docPartUnique/>
      </w:docPartObj>
    </w:sdtPr>
    <w:sdtEndPr/>
    <w:sdtContent>
      <w:p w14:paraId="5DA79472" w14:textId="13783881" w:rsidR="00623A4D" w:rsidRDefault="00623A4D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1C34CA">
          <w:t>/</w:t>
        </w:r>
        <w:r w:rsidR="002820AE">
          <w:t>8</w:t>
        </w:r>
      </w:p>
    </w:sdtContent>
  </w:sdt>
  <w:p w14:paraId="551CB89D" w14:textId="77777777" w:rsidR="00C43339" w:rsidRDefault="00C433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15B4C" w14:textId="77777777" w:rsidR="007E74B8" w:rsidRDefault="007E74B8" w:rsidP="00C43339">
      <w:pPr>
        <w:spacing w:after="0" w:line="240" w:lineRule="auto"/>
      </w:pPr>
      <w:r>
        <w:separator/>
      </w:r>
    </w:p>
  </w:footnote>
  <w:footnote w:type="continuationSeparator" w:id="0">
    <w:p w14:paraId="160C1BAC" w14:textId="77777777" w:rsidR="007E74B8" w:rsidRDefault="007E74B8" w:rsidP="00C43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8663C" w14:textId="35F7634B" w:rsidR="006A61C7" w:rsidRPr="007A434B" w:rsidRDefault="006A61C7" w:rsidP="006A61C7">
    <w:pPr>
      <w:pStyle w:val="Sidhuvud"/>
      <w:rPr>
        <w:b/>
        <w:lang w:val="nb-NO"/>
      </w:rPr>
    </w:pPr>
    <w:r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6660C812" wp14:editId="0C0A89EC">
          <wp:simplePos x="0" y="0"/>
          <wp:positionH relativeFrom="margin">
            <wp:posOffset>8100060</wp:posOffset>
          </wp:positionH>
          <wp:positionV relativeFrom="paragraph">
            <wp:posOffset>-67310</wp:posOffset>
          </wp:positionV>
          <wp:extent cx="997200" cy="720000"/>
          <wp:effectExtent l="0" t="0" r="0" b="4445"/>
          <wp:wrapNone/>
          <wp:docPr id="16" name="Bildobjekt 16" descr="Örebro Universitets logotyp" title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txt_runt_far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72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0" w:name="DHeader"/>
  </w:p>
  <w:bookmarkEnd w:id="0"/>
  <w:p w14:paraId="699E3DCA" w14:textId="77777777" w:rsidR="00A63165" w:rsidRDefault="00A631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147DD"/>
    <w:multiLevelType w:val="hybridMultilevel"/>
    <w:tmpl w:val="36F851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32150"/>
    <w:multiLevelType w:val="hybridMultilevel"/>
    <w:tmpl w:val="3F3E93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A4177"/>
    <w:multiLevelType w:val="hybridMultilevel"/>
    <w:tmpl w:val="C630DD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317531">
    <w:abstractNumId w:val="0"/>
  </w:num>
  <w:num w:numId="2" w16cid:durableId="1255211426">
    <w:abstractNumId w:val="2"/>
  </w:num>
  <w:num w:numId="3" w16cid:durableId="1376932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EBB"/>
    <w:rsid w:val="00000D6A"/>
    <w:rsid w:val="000033EF"/>
    <w:rsid w:val="00011609"/>
    <w:rsid w:val="000164FF"/>
    <w:rsid w:val="00021981"/>
    <w:rsid w:val="00024DBF"/>
    <w:rsid w:val="0004556F"/>
    <w:rsid w:val="00052926"/>
    <w:rsid w:val="0005664D"/>
    <w:rsid w:val="00064BB6"/>
    <w:rsid w:val="00067243"/>
    <w:rsid w:val="0008179B"/>
    <w:rsid w:val="00085317"/>
    <w:rsid w:val="0008748E"/>
    <w:rsid w:val="00091527"/>
    <w:rsid w:val="00093275"/>
    <w:rsid w:val="00095DD7"/>
    <w:rsid w:val="000A14DE"/>
    <w:rsid w:val="000A2F8F"/>
    <w:rsid w:val="000B45F1"/>
    <w:rsid w:val="000C2A84"/>
    <w:rsid w:val="000C3B82"/>
    <w:rsid w:val="000C515B"/>
    <w:rsid w:val="000D5750"/>
    <w:rsid w:val="000D66E7"/>
    <w:rsid w:val="000E35DA"/>
    <w:rsid w:val="000E45A6"/>
    <w:rsid w:val="000E5A1C"/>
    <w:rsid w:val="000F2CAD"/>
    <w:rsid w:val="000F65FE"/>
    <w:rsid w:val="0011043D"/>
    <w:rsid w:val="00126A5A"/>
    <w:rsid w:val="00132ACC"/>
    <w:rsid w:val="00132C07"/>
    <w:rsid w:val="00136399"/>
    <w:rsid w:val="00137C17"/>
    <w:rsid w:val="00142491"/>
    <w:rsid w:val="00147C7C"/>
    <w:rsid w:val="001519F1"/>
    <w:rsid w:val="00163866"/>
    <w:rsid w:val="001660F5"/>
    <w:rsid w:val="00181C9C"/>
    <w:rsid w:val="00182449"/>
    <w:rsid w:val="00182E14"/>
    <w:rsid w:val="0018475E"/>
    <w:rsid w:val="001854D7"/>
    <w:rsid w:val="001930B8"/>
    <w:rsid w:val="00197254"/>
    <w:rsid w:val="001975ED"/>
    <w:rsid w:val="001A064B"/>
    <w:rsid w:val="001A0E30"/>
    <w:rsid w:val="001A3CEF"/>
    <w:rsid w:val="001A54B4"/>
    <w:rsid w:val="001B32AC"/>
    <w:rsid w:val="001C1355"/>
    <w:rsid w:val="001C1F27"/>
    <w:rsid w:val="001C34CA"/>
    <w:rsid w:val="001C72F2"/>
    <w:rsid w:val="001D286E"/>
    <w:rsid w:val="001E1404"/>
    <w:rsid w:val="001E4849"/>
    <w:rsid w:val="001E5EC8"/>
    <w:rsid w:val="001F4A38"/>
    <w:rsid w:val="002059FC"/>
    <w:rsid w:val="0020606D"/>
    <w:rsid w:val="0020650B"/>
    <w:rsid w:val="002104ED"/>
    <w:rsid w:val="002144DC"/>
    <w:rsid w:val="0021730F"/>
    <w:rsid w:val="00217ABE"/>
    <w:rsid w:val="00224B39"/>
    <w:rsid w:val="00225512"/>
    <w:rsid w:val="00230E88"/>
    <w:rsid w:val="0024756B"/>
    <w:rsid w:val="00251937"/>
    <w:rsid w:val="00266327"/>
    <w:rsid w:val="00266F4B"/>
    <w:rsid w:val="00270832"/>
    <w:rsid w:val="00275E48"/>
    <w:rsid w:val="0028060A"/>
    <w:rsid w:val="00281B09"/>
    <w:rsid w:val="002820AE"/>
    <w:rsid w:val="002822A6"/>
    <w:rsid w:val="002868C5"/>
    <w:rsid w:val="002920AA"/>
    <w:rsid w:val="00292C19"/>
    <w:rsid w:val="00292EFB"/>
    <w:rsid w:val="00294607"/>
    <w:rsid w:val="00296B73"/>
    <w:rsid w:val="002A6CA7"/>
    <w:rsid w:val="002B34EB"/>
    <w:rsid w:val="002B3B39"/>
    <w:rsid w:val="002B3BC1"/>
    <w:rsid w:val="002B53F6"/>
    <w:rsid w:val="002C4557"/>
    <w:rsid w:val="002C6658"/>
    <w:rsid w:val="002C6819"/>
    <w:rsid w:val="002D40B3"/>
    <w:rsid w:val="002E36FE"/>
    <w:rsid w:val="002E5D7C"/>
    <w:rsid w:val="002E7128"/>
    <w:rsid w:val="003012C2"/>
    <w:rsid w:val="00304368"/>
    <w:rsid w:val="0030778F"/>
    <w:rsid w:val="003079EF"/>
    <w:rsid w:val="0031170A"/>
    <w:rsid w:val="00320AA0"/>
    <w:rsid w:val="00320F06"/>
    <w:rsid w:val="003232EB"/>
    <w:rsid w:val="00327425"/>
    <w:rsid w:val="00335977"/>
    <w:rsid w:val="003531F4"/>
    <w:rsid w:val="0035485F"/>
    <w:rsid w:val="00370539"/>
    <w:rsid w:val="0037245F"/>
    <w:rsid w:val="00375192"/>
    <w:rsid w:val="00376A44"/>
    <w:rsid w:val="003833A0"/>
    <w:rsid w:val="003B7FE0"/>
    <w:rsid w:val="003C2242"/>
    <w:rsid w:val="003C32FB"/>
    <w:rsid w:val="003C3A5C"/>
    <w:rsid w:val="003C7866"/>
    <w:rsid w:val="003D27D2"/>
    <w:rsid w:val="003D2F56"/>
    <w:rsid w:val="003D457B"/>
    <w:rsid w:val="003E7BBD"/>
    <w:rsid w:val="003E7C2E"/>
    <w:rsid w:val="003F42CA"/>
    <w:rsid w:val="003F509D"/>
    <w:rsid w:val="003F5EB0"/>
    <w:rsid w:val="003F6246"/>
    <w:rsid w:val="003F7718"/>
    <w:rsid w:val="0040006F"/>
    <w:rsid w:val="00400D9B"/>
    <w:rsid w:val="00407440"/>
    <w:rsid w:val="00411428"/>
    <w:rsid w:val="004138D3"/>
    <w:rsid w:val="00422B23"/>
    <w:rsid w:val="004334C1"/>
    <w:rsid w:val="0044006F"/>
    <w:rsid w:val="00440C6A"/>
    <w:rsid w:val="00445A86"/>
    <w:rsid w:val="00451F60"/>
    <w:rsid w:val="00455F3D"/>
    <w:rsid w:val="00457F0A"/>
    <w:rsid w:val="00465511"/>
    <w:rsid w:val="00476D0D"/>
    <w:rsid w:val="004812FE"/>
    <w:rsid w:val="0048221C"/>
    <w:rsid w:val="00485FDF"/>
    <w:rsid w:val="004860D9"/>
    <w:rsid w:val="004862D7"/>
    <w:rsid w:val="004A3036"/>
    <w:rsid w:val="004B578A"/>
    <w:rsid w:val="004C2C96"/>
    <w:rsid w:val="004C3BA1"/>
    <w:rsid w:val="004C723A"/>
    <w:rsid w:val="004D520C"/>
    <w:rsid w:val="004E475E"/>
    <w:rsid w:val="004E77EA"/>
    <w:rsid w:val="004F1802"/>
    <w:rsid w:val="004F33CC"/>
    <w:rsid w:val="0050649E"/>
    <w:rsid w:val="005105BC"/>
    <w:rsid w:val="00512EAB"/>
    <w:rsid w:val="00514586"/>
    <w:rsid w:val="0052537E"/>
    <w:rsid w:val="0052705B"/>
    <w:rsid w:val="00534216"/>
    <w:rsid w:val="00540961"/>
    <w:rsid w:val="0054415F"/>
    <w:rsid w:val="00555882"/>
    <w:rsid w:val="00570195"/>
    <w:rsid w:val="00570212"/>
    <w:rsid w:val="00570565"/>
    <w:rsid w:val="00572CB3"/>
    <w:rsid w:val="00572D7F"/>
    <w:rsid w:val="005750D1"/>
    <w:rsid w:val="00581D42"/>
    <w:rsid w:val="005965D4"/>
    <w:rsid w:val="005A5DC7"/>
    <w:rsid w:val="005C6326"/>
    <w:rsid w:val="005D119A"/>
    <w:rsid w:val="005D3A01"/>
    <w:rsid w:val="005E2333"/>
    <w:rsid w:val="005E34BC"/>
    <w:rsid w:val="005F206D"/>
    <w:rsid w:val="005F6AC5"/>
    <w:rsid w:val="00607926"/>
    <w:rsid w:val="00614B39"/>
    <w:rsid w:val="00616224"/>
    <w:rsid w:val="0062110F"/>
    <w:rsid w:val="00623A4D"/>
    <w:rsid w:val="006242AF"/>
    <w:rsid w:val="006254B0"/>
    <w:rsid w:val="0063187A"/>
    <w:rsid w:val="006336B0"/>
    <w:rsid w:val="00635B02"/>
    <w:rsid w:val="0065210B"/>
    <w:rsid w:val="00656EE9"/>
    <w:rsid w:val="00663592"/>
    <w:rsid w:val="006660D1"/>
    <w:rsid w:val="00666F04"/>
    <w:rsid w:val="00667EFF"/>
    <w:rsid w:val="00672789"/>
    <w:rsid w:val="0067444C"/>
    <w:rsid w:val="00681AA8"/>
    <w:rsid w:val="00684C16"/>
    <w:rsid w:val="00691BFC"/>
    <w:rsid w:val="006933C6"/>
    <w:rsid w:val="006A0575"/>
    <w:rsid w:val="006A256C"/>
    <w:rsid w:val="006A61C7"/>
    <w:rsid w:val="006B4D22"/>
    <w:rsid w:val="006B6634"/>
    <w:rsid w:val="006B7AB2"/>
    <w:rsid w:val="006D293D"/>
    <w:rsid w:val="006D348E"/>
    <w:rsid w:val="006D4ECC"/>
    <w:rsid w:val="006E314B"/>
    <w:rsid w:val="006E79F8"/>
    <w:rsid w:val="006F0649"/>
    <w:rsid w:val="006F2EC8"/>
    <w:rsid w:val="00701FFA"/>
    <w:rsid w:val="00705FFB"/>
    <w:rsid w:val="0070766A"/>
    <w:rsid w:val="007103A8"/>
    <w:rsid w:val="007125DB"/>
    <w:rsid w:val="00716122"/>
    <w:rsid w:val="00731A6D"/>
    <w:rsid w:val="00740C64"/>
    <w:rsid w:val="00743915"/>
    <w:rsid w:val="00743EE2"/>
    <w:rsid w:val="0074434A"/>
    <w:rsid w:val="00747AE1"/>
    <w:rsid w:val="0075347D"/>
    <w:rsid w:val="007557D7"/>
    <w:rsid w:val="0076041C"/>
    <w:rsid w:val="007671E7"/>
    <w:rsid w:val="007772C9"/>
    <w:rsid w:val="00796034"/>
    <w:rsid w:val="00796C47"/>
    <w:rsid w:val="007C0ED3"/>
    <w:rsid w:val="007D5180"/>
    <w:rsid w:val="007E0DD7"/>
    <w:rsid w:val="007E1712"/>
    <w:rsid w:val="007E32A2"/>
    <w:rsid w:val="007E74B8"/>
    <w:rsid w:val="007F1C28"/>
    <w:rsid w:val="0080281E"/>
    <w:rsid w:val="00804C59"/>
    <w:rsid w:val="0080620A"/>
    <w:rsid w:val="00807456"/>
    <w:rsid w:val="00810AAB"/>
    <w:rsid w:val="00810BCE"/>
    <w:rsid w:val="00815F1C"/>
    <w:rsid w:val="0082312B"/>
    <w:rsid w:val="0083259E"/>
    <w:rsid w:val="00834D59"/>
    <w:rsid w:val="008404B1"/>
    <w:rsid w:val="00854232"/>
    <w:rsid w:val="00855039"/>
    <w:rsid w:val="00857684"/>
    <w:rsid w:val="00866EDA"/>
    <w:rsid w:val="0086703E"/>
    <w:rsid w:val="00867F54"/>
    <w:rsid w:val="00873C14"/>
    <w:rsid w:val="008820BE"/>
    <w:rsid w:val="00886AA4"/>
    <w:rsid w:val="00895F24"/>
    <w:rsid w:val="008A00E4"/>
    <w:rsid w:val="008A5677"/>
    <w:rsid w:val="008B1067"/>
    <w:rsid w:val="008B2AA5"/>
    <w:rsid w:val="008B5BA8"/>
    <w:rsid w:val="008D604E"/>
    <w:rsid w:val="008F766F"/>
    <w:rsid w:val="00906774"/>
    <w:rsid w:val="00914204"/>
    <w:rsid w:val="009174EB"/>
    <w:rsid w:val="00923A59"/>
    <w:rsid w:val="009261F2"/>
    <w:rsid w:val="00930C01"/>
    <w:rsid w:val="0093453F"/>
    <w:rsid w:val="0095595D"/>
    <w:rsid w:val="00963AD7"/>
    <w:rsid w:val="00971B19"/>
    <w:rsid w:val="009755EF"/>
    <w:rsid w:val="00980F08"/>
    <w:rsid w:val="0098380C"/>
    <w:rsid w:val="00986AD3"/>
    <w:rsid w:val="00991D56"/>
    <w:rsid w:val="009A3DA7"/>
    <w:rsid w:val="009A6933"/>
    <w:rsid w:val="009B3806"/>
    <w:rsid w:val="009B5B58"/>
    <w:rsid w:val="009C1CBD"/>
    <w:rsid w:val="009C1EEF"/>
    <w:rsid w:val="009C215E"/>
    <w:rsid w:val="009C5034"/>
    <w:rsid w:val="009C686C"/>
    <w:rsid w:val="009D3C29"/>
    <w:rsid w:val="009D4A67"/>
    <w:rsid w:val="009E2FCF"/>
    <w:rsid w:val="009E59D6"/>
    <w:rsid w:val="009F3780"/>
    <w:rsid w:val="00A0184C"/>
    <w:rsid w:val="00A03490"/>
    <w:rsid w:val="00A1034D"/>
    <w:rsid w:val="00A12983"/>
    <w:rsid w:val="00A13452"/>
    <w:rsid w:val="00A13939"/>
    <w:rsid w:val="00A25EBD"/>
    <w:rsid w:val="00A260C1"/>
    <w:rsid w:val="00A32115"/>
    <w:rsid w:val="00A32987"/>
    <w:rsid w:val="00A36F02"/>
    <w:rsid w:val="00A43927"/>
    <w:rsid w:val="00A60158"/>
    <w:rsid w:val="00A6162F"/>
    <w:rsid w:val="00A63165"/>
    <w:rsid w:val="00A65BA6"/>
    <w:rsid w:val="00A6685B"/>
    <w:rsid w:val="00A73E8F"/>
    <w:rsid w:val="00A748AE"/>
    <w:rsid w:val="00A82EEB"/>
    <w:rsid w:val="00A919CE"/>
    <w:rsid w:val="00A94A70"/>
    <w:rsid w:val="00AA180D"/>
    <w:rsid w:val="00AA4ABD"/>
    <w:rsid w:val="00AA75C2"/>
    <w:rsid w:val="00AA75EE"/>
    <w:rsid w:val="00AB1862"/>
    <w:rsid w:val="00AB431D"/>
    <w:rsid w:val="00AC1EE5"/>
    <w:rsid w:val="00AD4039"/>
    <w:rsid w:val="00AD6681"/>
    <w:rsid w:val="00AF0874"/>
    <w:rsid w:val="00AF22D9"/>
    <w:rsid w:val="00AF4BAF"/>
    <w:rsid w:val="00B011F6"/>
    <w:rsid w:val="00B02C6A"/>
    <w:rsid w:val="00B04238"/>
    <w:rsid w:val="00B075EB"/>
    <w:rsid w:val="00B139AF"/>
    <w:rsid w:val="00B23C21"/>
    <w:rsid w:val="00B42C85"/>
    <w:rsid w:val="00B46EF6"/>
    <w:rsid w:val="00B5258B"/>
    <w:rsid w:val="00B554E7"/>
    <w:rsid w:val="00B61F20"/>
    <w:rsid w:val="00B62F03"/>
    <w:rsid w:val="00B63AC6"/>
    <w:rsid w:val="00B654C8"/>
    <w:rsid w:val="00B760D2"/>
    <w:rsid w:val="00B8026F"/>
    <w:rsid w:val="00B80F5C"/>
    <w:rsid w:val="00B811B2"/>
    <w:rsid w:val="00B81B5B"/>
    <w:rsid w:val="00B83AA3"/>
    <w:rsid w:val="00B9305F"/>
    <w:rsid w:val="00B95BCA"/>
    <w:rsid w:val="00BB52B2"/>
    <w:rsid w:val="00BB762E"/>
    <w:rsid w:val="00BC36F0"/>
    <w:rsid w:val="00BC4A70"/>
    <w:rsid w:val="00BC5ED1"/>
    <w:rsid w:val="00BD05EE"/>
    <w:rsid w:val="00BD0F9C"/>
    <w:rsid w:val="00BD33E3"/>
    <w:rsid w:val="00BD535B"/>
    <w:rsid w:val="00BE59B3"/>
    <w:rsid w:val="00C0256A"/>
    <w:rsid w:val="00C03294"/>
    <w:rsid w:val="00C04DB9"/>
    <w:rsid w:val="00C068C5"/>
    <w:rsid w:val="00C1417E"/>
    <w:rsid w:val="00C2349E"/>
    <w:rsid w:val="00C27B96"/>
    <w:rsid w:val="00C43339"/>
    <w:rsid w:val="00C5035B"/>
    <w:rsid w:val="00C523DC"/>
    <w:rsid w:val="00C536AB"/>
    <w:rsid w:val="00C64301"/>
    <w:rsid w:val="00C660FF"/>
    <w:rsid w:val="00C83D48"/>
    <w:rsid w:val="00C876F0"/>
    <w:rsid w:val="00CA062A"/>
    <w:rsid w:val="00CA6159"/>
    <w:rsid w:val="00CB0DE6"/>
    <w:rsid w:val="00CB438D"/>
    <w:rsid w:val="00CB7BE6"/>
    <w:rsid w:val="00CC1030"/>
    <w:rsid w:val="00CC33E7"/>
    <w:rsid w:val="00CC5201"/>
    <w:rsid w:val="00CD3123"/>
    <w:rsid w:val="00CD6628"/>
    <w:rsid w:val="00CD7B49"/>
    <w:rsid w:val="00CE3636"/>
    <w:rsid w:val="00CE54B9"/>
    <w:rsid w:val="00D111D2"/>
    <w:rsid w:val="00D33939"/>
    <w:rsid w:val="00D340DE"/>
    <w:rsid w:val="00D34BE4"/>
    <w:rsid w:val="00D37DC0"/>
    <w:rsid w:val="00D4197C"/>
    <w:rsid w:val="00D63541"/>
    <w:rsid w:val="00D700AD"/>
    <w:rsid w:val="00D7485A"/>
    <w:rsid w:val="00D8056D"/>
    <w:rsid w:val="00D838F0"/>
    <w:rsid w:val="00D861B7"/>
    <w:rsid w:val="00D90950"/>
    <w:rsid w:val="00D941E4"/>
    <w:rsid w:val="00D969BD"/>
    <w:rsid w:val="00DA34CB"/>
    <w:rsid w:val="00DA7472"/>
    <w:rsid w:val="00DA7831"/>
    <w:rsid w:val="00DB5EE1"/>
    <w:rsid w:val="00DC1C20"/>
    <w:rsid w:val="00DC7AFC"/>
    <w:rsid w:val="00DD106B"/>
    <w:rsid w:val="00DD3185"/>
    <w:rsid w:val="00DD4A3A"/>
    <w:rsid w:val="00DE2BE9"/>
    <w:rsid w:val="00DE50AC"/>
    <w:rsid w:val="00E0503E"/>
    <w:rsid w:val="00E1316F"/>
    <w:rsid w:val="00E13AAD"/>
    <w:rsid w:val="00E15F0E"/>
    <w:rsid w:val="00E22D15"/>
    <w:rsid w:val="00E30A16"/>
    <w:rsid w:val="00E32DB5"/>
    <w:rsid w:val="00E3566B"/>
    <w:rsid w:val="00E47300"/>
    <w:rsid w:val="00E500CA"/>
    <w:rsid w:val="00E510C3"/>
    <w:rsid w:val="00E55267"/>
    <w:rsid w:val="00E55EBB"/>
    <w:rsid w:val="00E5651D"/>
    <w:rsid w:val="00E61B06"/>
    <w:rsid w:val="00E61B99"/>
    <w:rsid w:val="00E64AB6"/>
    <w:rsid w:val="00E70A07"/>
    <w:rsid w:val="00E73168"/>
    <w:rsid w:val="00E76B2D"/>
    <w:rsid w:val="00E97BAC"/>
    <w:rsid w:val="00EA5FE8"/>
    <w:rsid w:val="00EA7FE1"/>
    <w:rsid w:val="00EB0023"/>
    <w:rsid w:val="00EC0619"/>
    <w:rsid w:val="00ED0031"/>
    <w:rsid w:val="00ED1F5E"/>
    <w:rsid w:val="00ED71FE"/>
    <w:rsid w:val="00ED7C54"/>
    <w:rsid w:val="00EE0A7E"/>
    <w:rsid w:val="00EE3533"/>
    <w:rsid w:val="00EF4111"/>
    <w:rsid w:val="00F012E6"/>
    <w:rsid w:val="00F05212"/>
    <w:rsid w:val="00F10095"/>
    <w:rsid w:val="00F10E2D"/>
    <w:rsid w:val="00F12D37"/>
    <w:rsid w:val="00F1459B"/>
    <w:rsid w:val="00F22372"/>
    <w:rsid w:val="00F230CD"/>
    <w:rsid w:val="00F23D3A"/>
    <w:rsid w:val="00F24759"/>
    <w:rsid w:val="00F25C4A"/>
    <w:rsid w:val="00F3604C"/>
    <w:rsid w:val="00F63DAA"/>
    <w:rsid w:val="00F641FC"/>
    <w:rsid w:val="00F825FA"/>
    <w:rsid w:val="00F834BD"/>
    <w:rsid w:val="00F8522B"/>
    <w:rsid w:val="00F87A9B"/>
    <w:rsid w:val="00F87BB8"/>
    <w:rsid w:val="00F9389B"/>
    <w:rsid w:val="00F941B6"/>
    <w:rsid w:val="00FA0A43"/>
    <w:rsid w:val="00FC6E17"/>
    <w:rsid w:val="00FD1C32"/>
    <w:rsid w:val="00FD4AEC"/>
    <w:rsid w:val="00FD4C96"/>
    <w:rsid w:val="00FD5259"/>
    <w:rsid w:val="00FE00ED"/>
    <w:rsid w:val="00FE0669"/>
    <w:rsid w:val="00FE1431"/>
    <w:rsid w:val="00FE2096"/>
    <w:rsid w:val="00FF1910"/>
    <w:rsid w:val="00FF21FD"/>
    <w:rsid w:val="00FF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FD699"/>
  <w15:chartTrackingRefBased/>
  <w15:docId w15:val="{0BE781DE-383B-4222-81B4-E53F7D8B2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55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55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55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55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5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55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55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55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55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5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E55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E55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55EB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5EB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55EB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55EB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55EB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55EB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55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5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5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5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55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5EB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55EB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55EB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55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55EB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55EBB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1C7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72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Rutntstabell4">
    <w:name w:val="Grid Table 4"/>
    <w:basedOn w:val="Normaltabell"/>
    <w:uiPriority w:val="49"/>
    <w:rsid w:val="00BC5ED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formateradtabell2">
    <w:name w:val="Plain Table 2"/>
    <w:basedOn w:val="Normaltabell"/>
    <w:uiPriority w:val="42"/>
    <w:rsid w:val="007671E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Ingetavstnd">
    <w:name w:val="No Spacing"/>
    <w:uiPriority w:val="1"/>
    <w:qFormat/>
    <w:rsid w:val="005F206D"/>
    <w:pPr>
      <w:spacing w:after="0" w:line="240" w:lineRule="auto"/>
    </w:pPr>
  </w:style>
  <w:style w:type="paragraph" w:styleId="Sidhuvud">
    <w:name w:val="header"/>
    <w:basedOn w:val="Normal"/>
    <w:link w:val="SidhuvudChar"/>
    <w:uiPriority w:val="10"/>
    <w:unhideWhenUsed/>
    <w:rsid w:val="00C43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10"/>
    <w:rsid w:val="00C43339"/>
  </w:style>
  <w:style w:type="paragraph" w:styleId="Sidfot">
    <w:name w:val="footer"/>
    <w:basedOn w:val="Normal"/>
    <w:link w:val="SidfotChar"/>
    <w:uiPriority w:val="99"/>
    <w:unhideWhenUsed/>
    <w:rsid w:val="00C43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43339"/>
  </w:style>
  <w:style w:type="character" w:styleId="Hyperlnk">
    <w:name w:val="Hyperlink"/>
    <w:basedOn w:val="Standardstycketeckensnitt"/>
    <w:uiPriority w:val="99"/>
    <w:unhideWhenUsed/>
    <w:rsid w:val="00D941E4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941E4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AA4ABD"/>
    <w:rPr>
      <w:color w:val="96607D" w:themeColor="followed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6A61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s://www.forsakringskassan.se/arbetsgivare/e-tjanster-for-arbetsgivar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4D48951-366F-483B-B9F7-4D295BA0F6DA}" type="doc">
      <dgm:prSet loTypeId="urn:microsoft.com/office/officeart/2005/8/layout/process1" loCatId="process" qsTypeId="urn:microsoft.com/office/officeart/2005/8/quickstyle/simple1" qsCatId="simple" csTypeId="urn:microsoft.com/office/officeart/2005/8/colors/accent1_1" csCatId="accent1" phldr="1"/>
      <dgm:spPr/>
    </dgm:pt>
    <dgm:pt modelId="{B775BCA4-593D-47F5-B090-B49E822B3766}">
      <dgm:prSet phldrT="[Text]"/>
      <dgm:spPr>
        <a:solidFill>
          <a:schemeClr val="tx2">
            <a:lumMod val="10000"/>
            <a:lumOff val="90000"/>
          </a:schemeClr>
        </a:solidFill>
        <a:ln>
          <a:solidFill>
            <a:schemeClr val="bg1">
              <a:lumMod val="75000"/>
            </a:schemeClr>
          </a:solidFill>
        </a:ln>
      </dgm:spPr>
      <dgm:t>
        <a:bodyPr/>
        <a:lstStyle/>
        <a:p>
          <a:pPr algn="ctr"/>
          <a:r>
            <a:rPr lang="sv-SE">
              <a:solidFill>
                <a:schemeClr val="tx1"/>
              </a:solidFill>
            </a:rPr>
            <a:t>Steg 1</a:t>
          </a:r>
        </a:p>
        <a:p>
          <a:pPr algn="ctr"/>
          <a:r>
            <a:rPr lang="sv-SE" b="1">
              <a:solidFill>
                <a:schemeClr val="tx1"/>
              </a:solidFill>
            </a:rPr>
            <a:t>Minska riskerna</a:t>
          </a:r>
        </a:p>
      </dgm:t>
    </dgm:pt>
    <dgm:pt modelId="{913EC696-C560-45E8-9DC7-28060B9CDA6C}" type="parTrans" cxnId="{D96D4E47-8BEF-4A33-A567-7102CD9C6E1C}">
      <dgm:prSet/>
      <dgm:spPr/>
      <dgm:t>
        <a:bodyPr/>
        <a:lstStyle/>
        <a:p>
          <a:pPr algn="ctr"/>
          <a:endParaRPr lang="sv-SE"/>
        </a:p>
      </dgm:t>
    </dgm:pt>
    <dgm:pt modelId="{3EE3BFA8-BDA1-4CB1-82B3-094809CFC6DD}" type="sibTrans" cxnId="{D96D4E47-8BEF-4A33-A567-7102CD9C6E1C}">
      <dgm:prSet/>
      <dgm:spPr/>
      <dgm:t>
        <a:bodyPr/>
        <a:lstStyle/>
        <a:p>
          <a:pPr algn="ctr"/>
          <a:endParaRPr lang="sv-SE"/>
        </a:p>
      </dgm:t>
    </dgm:pt>
    <dgm:pt modelId="{BFFDA28A-B273-4806-833F-DB4651FE82D0}">
      <dgm:prSet phldrT="[Text]"/>
      <dgm:spPr>
        <a:solidFill>
          <a:schemeClr val="tx2">
            <a:lumMod val="25000"/>
            <a:lumOff val="75000"/>
          </a:schemeClr>
        </a:solidFill>
        <a:ln>
          <a:solidFill>
            <a:schemeClr val="bg1">
              <a:lumMod val="75000"/>
            </a:schemeClr>
          </a:solidFill>
        </a:ln>
      </dgm:spPr>
      <dgm:t>
        <a:bodyPr/>
        <a:lstStyle/>
        <a:p>
          <a:pPr algn="ctr"/>
          <a:r>
            <a:rPr lang="sv-SE"/>
            <a:t>Steg 2</a:t>
          </a:r>
        </a:p>
        <a:p>
          <a:pPr algn="ctr"/>
          <a:r>
            <a:rPr lang="sv-SE" b="1"/>
            <a:t>Andra arbetsuppgifter</a:t>
          </a:r>
        </a:p>
      </dgm:t>
    </dgm:pt>
    <dgm:pt modelId="{92D73AB4-0E48-43E7-8499-7213D34B0E0A}" type="parTrans" cxnId="{94E05262-80EF-43CA-814F-C13BC07D5847}">
      <dgm:prSet/>
      <dgm:spPr/>
      <dgm:t>
        <a:bodyPr/>
        <a:lstStyle/>
        <a:p>
          <a:pPr algn="ctr"/>
          <a:endParaRPr lang="sv-SE"/>
        </a:p>
      </dgm:t>
    </dgm:pt>
    <dgm:pt modelId="{D589EEEA-6238-4BD6-999D-C5A6DE9F7B89}" type="sibTrans" cxnId="{94E05262-80EF-43CA-814F-C13BC07D5847}">
      <dgm:prSet/>
      <dgm:spPr/>
      <dgm:t>
        <a:bodyPr/>
        <a:lstStyle/>
        <a:p>
          <a:pPr algn="ctr"/>
          <a:endParaRPr lang="sv-SE"/>
        </a:p>
      </dgm:t>
    </dgm:pt>
    <dgm:pt modelId="{91370957-2BA8-4F40-995D-141D8D70BBA4}">
      <dgm:prSet phldrT="[Text]"/>
      <dgm:spPr>
        <a:solidFill>
          <a:schemeClr val="tx2">
            <a:lumMod val="50000"/>
            <a:lumOff val="50000"/>
          </a:schemeClr>
        </a:solidFill>
        <a:ln>
          <a:solidFill>
            <a:schemeClr val="bg1">
              <a:lumMod val="75000"/>
            </a:schemeClr>
          </a:solidFill>
        </a:ln>
      </dgm:spPr>
      <dgm:t>
        <a:bodyPr/>
        <a:lstStyle/>
        <a:p>
          <a:pPr algn="ctr"/>
          <a:r>
            <a:rPr lang="sv-SE"/>
            <a:t>Steg 3</a:t>
          </a:r>
        </a:p>
        <a:p>
          <a:pPr algn="ctr"/>
          <a:r>
            <a:rPr lang="sv-SE" b="1"/>
            <a:t>Ledighet</a:t>
          </a:r>
        </a:p>
      </dgm:t>
    </dgm:pt>
    <dgm:pt modelId="{9E8773A2-9BC5-4DEC-923E-DCABEA8E6ED3}" type="parTrans" cxnId="{B0A15948-3205-41A2-A9A8-26F45CCAD964}">
      <dgm:prSet/>
      <dgm:spPr/>
      <dgm:t>
        <a:bodyPr/>
        <a:lstStyle/>
        <a:p>
          <a:pPr algn="ctr"/>
          <a:endParaRPr lang="sv-SE"/>
        </a:p>
      </dgm:t>
    </dgm:pt>
    <dgm:pt modelId="{243D0A4F-A832-4B3F-90E2-3ACBC74A82D3}" type="sibTrans" cxnId="{B0A15948-3205-41A2-A9A8-26F45CCAD964}">
      <dgm:prSet/>
      <dgm:spPr/>
      <dgm:t>
        <a:bodyPr/>
        <a:lstStyle/>
        <a:p>
          <a:pPr algn="ctr"/>
          <a:endParaRPr lang="sv-SE"/>
        </a:p>
      </dgm:t>
    </dgm:pt>
    <dgm:pt modelId="{B39E069E-BD81-4C14-BBC1-13E44854B293}" type="pres">
      <dgm:prSet presAssocID="{64D48951-366F-483B-B9F7-4D295BA0F6DA}" presName="Name0" presStyleCnt="0">
        <dgm:presLayoutVars>
          <dgm:dir/>
          <dgm:resizeHandles val="exact"/>
        </dgm:presLayoutVars>
      </dgm:prSet>
      <dgm:spPr/>
    </dgm:pt>
    <dgm:pt modelId="{08221EB7-BAFF-467B-BCD3-152C728BD373}" type="pres">
      <dgm:prSet presAssocID="{B775BCA4-593D-47F5-B090-B49E822B3766}" presName="node" presStyleLbl="node1" presStyleIdx="0" presStyleCnt="3">
        <dgm:presLayoutVars>
          <dgm:bulletEnabled val="1"/>
        </dgm:presLayoutVars>
      </dgm:prSet>
      <dgm:spPr/>
    </dgm:pt>
    <dgm:pt modelId="{8D2BE4F7-44CD-4830-B05D-843AACCB4EF7}" type="pres">
      <dgm:prSet presAssocID="{3EE3BFA8-BDA1-4CB1-82B3-094809CFC6DD}" presName="sibTrans" presStyleLbl="sibTrans2D1" presStyleIdx="0" presStyleCnt="2"/>
      <dgm:spPr/>
    </dgm:pt>
    <dgm:pt modelId="{2FE1D76D-2CC8-4C8B-9778-207408405C13}" type="pres">
      <dgm:prSet presAssocID="{3EE3BFA8-BDA1-4CB1-82B3-094809CFC6DD}" presName="connectorText" presStyleLbl="sibTrans2D1" presStyleIdx="0" presStyleCnt="2"/>
      <dgm:spPr/>
    </dgm:pt>
    <dgm:pt modelId="{93151B45-C28B-49A0-AA90-2D2F1EB5B8EE}" type="pres">
      <dgm:prSet presAssocID="{BFFDA28A-B273-4806-833F-DB4651FE82D0}" presName="node" presStyleLbl="node1" presStyleIdx="1" presStyleCnt="3">
        <dgm:presLayoutVars>
          <dgm:bulletEnabled val="1"/>
        </dgm:presLayoutVars>
      </dgm:prSet>
      <dgm:spPr/>
    </dgm:pt>
    <dgm:pt modelId="{D9010594-0744-409A-BAAF-8AED09F9730A}" type="pres">
      <dgm:prSet presAssocID="{D589EEEA-6238-4BD6-999D-C5A6DE9F7B89}" presName="sibTrans" presStyleLbl="sibTrans2D1" presStyleIdx="1" presStyleCnt="2"/>
      <dgm:spPr/>
    </dgm:pt>
    <dgm:pt modelId="{83A90056-7B62-43BE-89BE-F12A73CDE8A0}" type="pres">
      <dgm:prSet presAssocID="{D589EEEA-6238-4BD6-999D-C5A6DE9F7B89}" presName="connectorText" presStyleLbl="sibTrans2D1" presStyleIdx="1" presStyleCnt="2"/>
      <dgm:spPr/>
    </dgm:pt>
    <dgm:pt modelId="{F0AB3195-16AF-4900-877C-84BC973FD47A}" type="pres">
      <dgm:prSet presAssocID="{91370957-2BA8-4F40-995D-141D8D70BBA4}" presName="node" presStyleLbl="node1" presStyleIdx="2" presStyleCnt="3">
        <dgm:presLayoutVars>
          <dgm:bulletEnabled val="1"/>
        </dgm:presLayoutVars>
      </dgm:prSet>
      <dgm:spPr/>
    </dgm:pt>
  </dgm:ptLst>
  <dgm:cxnLst>
    <dgm:cxn modelId="{C3AAE82D-27CF-46A8-8EFC-C619DDF35EDA}" type="presOf" srcId="{D589EEEA-6238-4BD6-999D-C5A6DE9F7B89}" destId="{83A90056-7B62-43BE-89BE-F12A73CDE8A0}" srcOrd="1" destOrd="0" presId="urn:microsoft.com/office/officeart/2005/8/layout/process1"/>
    <dgm:cxn modelId="{10E2B55F-E703-4E4A-817C-653456931F30}" type="presOf" srcId="{B775BCA4-593D-47F5-B090-B49E822B3766}" destId="{08221EB7-BAFF-467B-BCD3-152C728BD373}" srcOrd="0" destOrd="0" presId="urn:microsoft.com/office/officeart/2005/8/layout/process1"/>
    <dgm:cxn modelId="{94E05262-80EF-43CA-814F-C13BC07D5847}" srcId="{64D48951-366F-483B-B9F7-4D295BA0F6DA}" destId="{BFFDA28A-B273-4806-833F-DB4651FE82D0}" srcOrd="1" destOrd="0" parTransId="{92D73AB4-0E48-43E7-8499-7213D34B0E0A}" sibTransId="{D589EEEA-6238-4BD6-999D-C5A6DE9F7B89}"/>
    <dgm:cxn modelId="{7E7E0865-AF3E-4659-91DF-3D201E37148D}" type="presOf" srcId="{64D48951-366F-483B-B9F7-4D295BA0F6DA}" destId="{B39E069E-BD81-4C14-BBC1-13E44854B293}" srcOrd="0" destOrd="0" presId="urn:microsoft.com/office/officeart/2005/8/layout/process1"/>
    <dgm:cxn modelId="{D96D4E47-8BEF-4A33-A567-7102CD9C6E1C}" srcId="{64D48951-366F-483B-B9F7-4D295BA0F6DA}" destId="{B775BCA4-593D-47F5-B090-B49E822B3766}" srcOrd="0" destOrd="0" parTransId="{913EC696-C560-45E8-9DC7-28060B9CDA6C}" sibTransId="{3EE3BFA8-BDA1-4CB1-82B3-094809CFC6DD}"/>
    <dgm:cxn modelId="{B0A15948-3205-41A2-A9A8-26F45CCAD964}" srcId="{64D48951-366F-483B-B9F7-4D295BA0F6DA}" destId="{91370957-2BA8-4F40-995D-141D8D70BBA4}" srcOrd="2" destOrd="0" parTransId="{9E8773A2-9BC5-4DEC-923E-DCABEA8E6ED3}" sibTransId="{243D0A4F-A832-4B3F-90E2-3ACBC74A82D3}"/>
    <dgm:cxn modelId="{1A83D46F-B91B-4DE4-9592-2AE173A6B1E5}" type="presOf" srcId="{91370957-2BA8-4F40-995D-141D8D70BBA4}" destId="{F0AB3195-16AF-4900-877C-84BC973FD47A}" srcOrd="0" destOrd="0" presId="urn:microsoft.com/office/officeart/2005/8/layout/process1"/>
    <dgm:cxn modelId="{ED97A973-0AF5-4745-A45A-61D8A3569B43}" type="presOf" srcId="{BFFDA28A-B273-4806-833F-DB4651FE82D0}" destId="{93151B45-C28B-49A0-AA90-2D2F1EB5B8EE}" srcOrd="0" destOrd="0" presId="urn:microsoft.com/office/officeart/2005/8/layout/process1"/>
    <dgm:cxn modelId="{31825D88-37CB-483E-AE01-80A5C9D96E8A}" type="presOf" srcId="{D589EEEA-6238-4BD6-999D-C5A6DE9F7B89}" destId="{D9010594-0744-409A-BAAF-8AED09F9730A}" srcOrd="0" destOrd="0" presId="urn:microsoft.com/office/officeart/2005/8/layout/process1"/>
    <dgm:cxn modelId="{D783A098-FC08-4AD3-B9A8-03073819990B}" type="presOf" srcId="{3EE3BFA8-BDA1-4CB1-82B3-094809CFC6DD}" destId="{8D2BE4F7-44CD-4830-B05D-843AACCB4EF7}" srcOrd="0" destOrd="0" presId="urn:microsoft.com/office/officeart/2005/8/layout/process1"/>
    <dgm:cxn modelId="{566D53EF-25B9-4CF5-8A9F-E305D0C4A4B7}" type="presOf" srcId="{3EE3BFA8-BDA1-4CB1-82B3-094809CFC6DD}" destId="{2FE1D76D-2CC8-4C8B-9778-207408405C13}" srcOrd="1" destOrd="0" presId="urn:microsoft.com/office/officeart/2005/8/layout/process1"/>
    <dgm:cxn modelId="{32BBA494-15FD-4BFC-9B95-336EC8304601}" type="presParOf" srcId="{B39E069E-BD81-4C14-BBC1-13E44854B293}" destId="{08221EB7-BAFF-467B-BCD3-152C728BD373}" srcOrd="0" destOrd="0" presId="urn:microsoft.com/office/officeart/2005/8/layout/process1"/>
    <dgm:cxn modelId="{27B99794-5CFB-4881-B735-69E46CCCCC83}" type="presParOf" srcId="{B39E069E-BD81-4C14-BBC1-13E44854B293}" destId="{8D2BE4F7-44CD-4830-B05D-843AACCB4EF7}" srcOrd="1" destOrd="0" presId="urn:microsoft.com/office/officeart/2005/8/layout/process1"/>
    <dgm:cxn modelId="{07D800B6-2D69-4BE3-B04F-DD2B97E9C77E}" type="presParOf" srcId="{8D2BE4F7-44CD-4830-B05D-843AACCB4EF7}" destId="{2FE1D76D-2CC8-4C8B-9778-207408405C13}" srcOrd="0" destOrd="0" presId="urn:microsoft.com/office/officeart/2005/8/layout/process1"/>
    <dgm:cxn modelId="{5D4F3ACE-E56D-4D37-8E2A-E7AD8C30C71E}" type="presParOf" srcId="{B39E069E-BD81-4C14-BBC1-13E44854B293}" destId="{93151B45-C28B-49A0-AA90-2D2F1EB5B8EE}" srcOrd="2" destOrd="0" presId="urn:microsoft.com/office/officeart/2005/8/layout/process1"/>
    <dgm:cxn modelId="{8E4ADD00-FF05-4245-B0E5-E2993974CE75}" type="presParOf" srcId="{B39E069E-BD81-4C14-BBC1-13E44854B293}" destId="{D9010594-0744-409A-BAAF-8AED09F9730A}" srcOrd="3" destOrd="0" presId="urn:microsoft.com/office/officeart/2005/8/layout/process1"/>
    <dgm:cxn modelId="{DCF793F4-6076-4EA8-8DF0-FE89F013ED85}" type="presParOf" srcId="{D9010594-0744-409A-BAAF-8AED09F9730A}" destId="{83A90056-7B62-43BE-89BE-F12A73CDE8A0}" srcOrd="0" destOrd="0" presId="urn:microsoft.com/office/officeart/2005/8/layout/process1"/>
    <dgm:cxn modelId="{2D96189D-E215-4E76-B2A4-611A0164468F}" type="presParOf" srcId="{B39E069E-BD81-4C14-BBC1-13E44854B293}" destId="{F0AB3195-16AF-4900-877C-84BC973FD47A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8221EB7-BAFF-467B-BCD3-152C728BD373}">
      <dsp:nvSpPr>
        <dsp:cNvPr id="0" name=""/>
        <dsp:cNvSpPr/>
      </dsp:nvSpPr>
      <dsp:spPr>
        <a:xfrm>
          <a:off x="3548" y="76426"/>
          <a:ext cx="1060754" cy="636452"/>
        </a:xfrm>
        <a:prstGeom prst="roundRect">
          <a:avLst>
            <a:gd name="adj" fmla="val 10000"/>
          </a:avLst>
        </a:prstGeom>
        <a:solidFill>
          <a:schemeClr val="tx2">
            <a:lumMod val="10000"/>
            <a:lumOff val="90000"/>
          </a:schemeClr>
        </a:solidFill>
        <a:ln w="19050" cap="flat" cmpd="sng" algn="ctr">
          <a:solidFill>
            <a:schemeClr val="bg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000" kern="1200">
              <a:solidFill>
                <a:schemeClr val="tx1"/>
              </a:solidFill>
            </a:rPr>
            <a:t>Steg 1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000" b="1" kern="1200">
              <a:solidFill>
                <a:schemeClr val="tx1"/>
              </a:solidFill>
            </a:rPr>
            <a:t>Minska riskerna</a:t>
          </a:r>
        </a:p>
      </dsp:txBody>
      <dsp:txXfrm>
        <a:off x="22189" y="95067"/>
        <a:ext cx="1023472" cy="599170"/>
      </dsp:txXfrm>
    </dsp:sp>
    <dsp:sp modelId="{8D2BE4F7-44CD-4830-B05D-843AACCB4EF7}">
      <dsp:nvSpPr>
        <dsp:cNvPr id="0" name=""/>
        <dsp:cNvSpPr/>
      </dsp:nvSpPr>
      <dsp:spPr>
        <a:xfrm>
          <a:off x="1170378" y="263118"/>
          <a:ext cx="224879" cy="26306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v-SE" sz="800" kern="1200"/>
        </a:p>
      </dsp:txBody>
      <dsp:txXfrm>
        <a:off x="1170378" y="315731"/>
        <a:ext cx="157415" cy="157841"/>
      </dsp:txXfrm>
    </dsp:sp>
    <dsp:sp modelId="{93151B45-C28B-49A0-AA90-2D2F1EB5B8EE}">
      <dsp:nvSpPr>
        <dsp:cNvPr id="0" name=""/>
        <dsp:cNvSpPr/>
      </dsp:nvSpPr>
      <dsp:spPr>
        <a:xfrm>
          <a:off x="1488605" y="76426"/>
          <a:ext cx="1060754" cy="636452"/>
        </a:xfrm>
        <a:prstGeom prst="roundRect">
          <a:avLst>
            <a:gd name="adj" fmla="val 10000"/>
          </a:avLst>
        </a:prstGeom>
        <a:solidFill>
          <a:schemeClr val="tx2">
            <a:lumMod val="25000"/>
            <a:lumOff val="75000"/>
          </a:schemeClr>
        </a:solidFill>
        <a:ln w="19050" cap="flat" cmpd="sng" algn="ctr">
          <a:solidFill>
            <a:schemeClr val="bg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000" kern="1200"/>
            <a:t>Steg 2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000" b="1" kern="1200"/>
            <a:t>Andra arbetsuppgifter</a:t>
          </a:r>
        </a:p>
      </dsp:txBody>
      <dsp:txXfrm>
        <a:off x="1507246" y="95067"/>
        <a:ext cx="1023472" cy="599170"/>
      </dsp:txXfrm>
    </dsp:sp>
    <dsp:sp modelId="{D9010594-0744-409A-BAAF-8AED09F9730A}">
      <dsp:nvSpPr>
        <dsp:cNvPr id="0" name=""/>
        <dsp:cNvSpPr/>
      </dsp:nvSpPr>
      <dsp:spPr>
        <a:xfrm>
          <a:off x="2655435" y="263118"/>
          <a:ext cx="224879" cy="26306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v-SE" sz="800" kern="1200"/>
        </a:p>
      </dsp:txBody>
      <dsp:txXfrm>
        <a:off x="2655435" y="315731"/>
        <a:ext cx="157415" cy="157841"/>
      </dsp:txXfrm>
    </dsp:sp>
    <dsp:sp modelId="{F0AB3195-16AF-4900-877C-84BC973FD47A}">
      <dsp:nvSpPr>
        <dsp:cNvPr id="0" name=""/>
        <dsp:cNvSpPr/>
      </dsp:nvSpPr>
      <dsp:spPr>
        <a:xfrm>
          <a:off x="2973661" y="76426"/>
          <a:ext cx="1060754" cy="636452"/>
        </a:xfrm>
        <a:prstGeom prst="roundRect">
          <a:avLst>
            <a:gd name="adj" fmla="val 10000"/>
          </a:avLst>
        </a:prstGeom>
        <a:solidFill>
          <a:schemeClr val="tx2">
            <a:lumMod val="50000"/>
            <a:lumOff val="50000"/>
          </a:schemeClr>
        </a:solidFill>
        <a:ln w="19050" cap="flat" cmpd="sng" algn="ctr">
          <a:solidFill>
            <a:schemeClr val="bg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000" kern="1200"/>
            <a:t>Steg 3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000" b="1" kern="1200"/>
            <a:t>Ledighet</a:t>
          </a:r>
        </a:p>
      </dsp:txBody>
      <dsp:txXfrm>
        <a:off x="2992302" y="95067"/>
        <a:ext cx="1023472" cy="5991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9DAAD-7B58-4195-905E-159B4651E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2054</TotalTime>
  <Pages>8</Pages>
  <Words>1537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Lagerström</dc:creator>
  <cp:keywords/>
  <dc:description/>
  <cp:lastModifiedBy>Cecilia Lagerström</cp:lastModifiedBy>
  <cp:revision>924</cp:revision>
  <dcterms:created xsi:type="dcterms:W3CDTF">2026-05-07T09:01:00Z</dcterms:created>
  <dcterms:modified xsi:type="dcterms:W3CDTF">2026-09-08T09:31:00Z</dcterms:modified>
</cp:coreProperties>
</file>