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F58C" w14:textId="007995B4" w:rsidR="00A757E1" w:rsidRPr="002127D2" w:rsidRDefault="002127D2" w:rsidP="002127D2">
      <w:pPr>
        <w:widowControl w:val="0"/>
        <w:spacing w:before="83" w:after="0" w:line="240" w:lineRule="auto"/>
        <w:ind w:right="1480"/>
        <w:rPr>
          <w:rFonts w:eastAsia="Times New Roman" w:cstheme="minorHAnsi"/>
          <w:b/>
          <w:bCs/>
          <w:color w:val="000000"/>
          <w:sz w:val="30"/>
          <w:szCs w:val="30"/>
          <w:lang w:eastAsia="sv-SE"/>
        </w:rPr>
      </w:pPr>
      <w:r w:rsidRPr="002127D2">
        <w:rPr>
          <w:rFonts w:eastAsia="Times New Roman" w:cstheme="minorHAnsi"/>
          <w:b/>
          <w:bCs/>
          <w:color w:val="000000"/>
          <w:sz w:val="30"/>
          <w:szCs w:val="30"/>
          <w:lang w:eastAsia="sv-SE"/>
        </w:rPr>
        <w:t>Kliniskt träningscentrum (</w:t>
      </w:r>
      <w:r w:rsidR="00A757E1" w:rsidRPr="002127D2">
        <w:rPr>
          <w:rFonts w:eastAsia="Times New Roman" w:cstheme="minorHAnsi"/>
          <w:b/>
          <w:bCs/>
          <w:color w:val="000000"/>
          <w:sz w:val="30"/>
          <w:szCs w:val="30"/>
          <w:lang w:eastAsia="sv-SE"/>
        </w:rPr>
        <w:t>KTC</w:t>
      </w:r>
      <w:r w:rsidRPr="002127D2">
        <w:rPr>
          <w:rFonts w:eastAsia="Times New Roman" w:cstheme="minorHAnsi"/>
          <w:b/>
          <w:bCs/>
          <w:color w:val="000000"/>
          <w:sz w:val="30"/>
          <w:szCs w:val="30"/>
          <w:lang w:eastAsia="sv-SE"/>
        </w:rPr>
        <w:t xml:space="preserve">) </w:t>
      </w:r>
      <w:r w:rsidR="00A757E1" w:rsidRPr="002127D2">
        <w:rPr>
          <w:rFonts w:eastAsia="Times New Roman" w:cstheme="minorHAnsi"/>
          <w:b/>
          <w:bCs/>
          <w:color w:val="000000"/>
          <w:sz w:val="30"/>
          <w:szCs w:val="30"/>
          <w:lang w:eastAsia="sv-SE"/>
        </w:rPr>
        <w:t>verksamhet och re</w:t>
      </w:r>
      <w:r w:rsidR="000F5E26" w:rsidRPr="002127D2">
        <w:rPr>
          <w:rFonts w:eastAsia="Times New Roman" w:cstheme="minorHAnsi"/>
          <w:b/>
          <w:bCs/>
          <w:color w:val="000000"/>
          <w:sz w:val="30"/>
          <w:szCs w:val="30"/>
          <w:lang w:eastAsia="sv-SE"/>
        </w:rPr>
        <w:t>gler</w:t>
      </w:r>
    </w:p>
    <w:p w14:paraId="24B328CA" w14:textId="77777777" w:rsidR="002127D2" w:rsidRDefault="00A757E1" w:rsidP="002127D2">
      <w:pPr>
        <w:keepNext/>
        <w:spacing w:before="183" w:line="240" w:lineRule="auto"/>
        <w:outlineLvl w:val="0"/>
        <w:rPr>
          <w:rFonts w:asciiTheme="majorHAnsi" w:eastAsia="Times New Roman" w:hAnsiTheme="majorHAnsi" w:cstheme="majorHAnsi"/>
          <w:b/>
          <w:bCs/>
          <w:kern w:val="36"/>
          <w:sz w:val="28"/>
          <w:szCs w:val="28"/>
          <w:lang w:eastAsia="sv-SE"/>
        </w:rPr>
      </w:pPr>
      <w:r w:rsidRPr="002127D2">
        <w:rPr>
          <w:rFonts w:asciiTheme="majorHAnsi" w:eastAsia="Times New Roman" w:hAnsiTheme="majorHAnsi" w:cstheme="majorHAnsi"/>
          <w:b/>
          <w:bCs/>
          <w:color w:val="2E78BA"/>
          <w:kern w:val="36"/>
          <w:sz w:val="28"/>
          <w:szCs w:val="28"/>
          <w:lang w:eastAsia="sv-SE"/>
        </w:rPr>
        <w:t>Välkomna till KTC</w:t>
      </w:r>
    </w:p>
    <w:p w14:paraId="4122194D" w14:textId="37BB3A2A" w:rsidR="00A757E1" w:rsidRPr="002127D2" w:rsidRDefault="00A757E1" w:rsidP="00EA7655">
      <w:pPr>
        <w:keepNext/>
        <w:spacing w:before="183" w:line="240" w:lineRule="auto"/>
        <w:jc w:val="both"/>
        <w:outlineLvl w:val="0"/>
        <w:rPr>
          <w:rFonts w:asciiTheme="majorHAnsi" w:eastAsia="Times New Roman" w:hAnsiTheme="majorHAnsi" w:cstheme="majorHAnsi"/>
          <w:b/>
          <w:bCs/>
          <w:kern w:val="36"/>
          <w:sz w:val="28"/>
          <w:szCs w:val="28"/>
          <w:lang w:eastAsia="sv-SE"/>
        </w:rPr>
      </w:pPr>
      <w:r w:rsidRPr="002127D2">
        <w:rPr>
          <w:rFonts w:eastAsia="Times New Roman" w:cstheme="minorHAnsi"/>
          <w:color w:val="000000"/>
          <w:sz w:val="24"/>
          <w:szCs w:val="24"/>
          <w:lang w:eastAsia="sv-SE"/>
        </w:rPr>
        <w:t>I kursen ingår undervisning vid Klinisk träningscentrum (KTC) på Örebro universitet. Huvudsyftet med KTC är att du som student på ett så realistiskt sätt som möjligt ges tillfälle att träna och utveckla praktiska färdigheter och koppla dem till de teoretiska kunskaperna. Momenten som tränas är vanligt förekommande i din kommande yrkesprofession.</w:t>
      </w:r>
    </w:p>
    <w:p w14:paraId="5431730B" w14:textId="77777777" w:rsidR="00A757E1" w:rsidRPr="002127D2" w:rsidRDefault="00A757E1" w:rsidP="00EA7655">
      <w:pPr>
        <w:widowControl w:val="0"/>
        <w:spacing w:before="160" w:after="0" w:line="256" w:lineRule="auto"/>
        <w:jc w:val="both"/>
        <w:rPr>
          <w:rFonts w:eastAsia="Times New Roman" w:cstheme="minorHAnsi"/>
          <w:sz w:val="24"/>
          <w:szCs w:val="24"/>
          <w:lang w:eastAsia="sv-SE"/>
        </w:rPr>
      </w:pPr>
      <w:r w:rsidRPr="002127D2">
        <w:rPr>
          <w:rFonts w:eastAsia="Times New Roman" w:cstheme="minorHAnsi"/>
          <w:color w:val="000000"/>
          <w:sz w:val="24"/>
          <w:szCs w:val="24"/>
          <w:lang w:eastAsia="sv-SE"/>
        </w:rPr>
        <w:t>Förbered dig inför alla KTC moment genom att läsa relevanta kapitel i kurslitteraturen, så har du större möjlighet att tillgodogöra dig undervisningen på bästa sätt. Under utbildningen byggs både teoretiska kunskaper och praktiska färdigheter upp för att kunna tillämpas för en säker vård för patienten.</w:t>
      </w:r>
    </w:p>
    <w:p w14:paraId="2ED56B48" w14:textId="098AE27B" w:rsidR="000F5E26" w:rsidRPr="002127D2" w:rsidRDefault="00A757E1" w:rsidP="00EA7655">
      <w:pPr>
        <w:widowControl w:val="0"/>
        <w:spacing w:before="164" w:after="0" w:line="259" w:lineRule="auto"/>
        <w:ind w:right="314"/>
        <w:jc w:val="both"/>
        <w:rPr>
          <w:rFonts w:eastAsia="Times New Roman" w:cstheme="minorHAnsi"/>
          <w:color w:val="000000"/>
          <w:sz w:val="24"/>
          <w:szCs w:val="24"/>
          <w:lang w:eastAsia="sv-SE"/>
        </w:rPr>
      </w:pPr>
      <w:r w:rsidRPr="002127D2">
        <w:rPr>
          <w:rFonts w:eastAsia="Times New Roman" w:cstheme="minorHAnsi"/>
          <w:color w:val="000000"/>
          <w:sz w:val="24"/>
          <w:szCs w:val="24"/>
          <w:lang w:eastAsia="sv-SE"/>
        </w:rPr>
        <w:t>KTC har en vårdmiljö som är utrustad med helkroppsdockor, träningsattrapper och teknisk apparatur. Lokalerna är låsta kvällar och helger</w:t>
      </w:r>
      <w:r w:rsidR="002127D2" w:rsidRPr="002127D2">
        <w:rPr>
          <w:rFonts w:eastAsia="Times New Roman" w:cstheme="minorHAnsi"/>
          <w:color w:val="000000"/>
          <w:sz w:val="24"/>
          <w:szCs w:val="24"/>
          <w:lang w:eastAsia="sv-SE"/>
        </w:rPr>
        <w:t xml:space="preserve"> förutom vid planerad verksamhet</w:t>
      </w:r>
      <w:r w:rsidRPr="002127D2">
        <w:rPr>
          <w:rFonts w:eastAsia="Times New Roman" w:cstheme="minorHAnsi"/>
          <w:color w:val="000000"/>
          <w:sz w:val="24"/>
          <w:szCs w:val="24"/>
          <w:lang w:eastAsia="sv-SE"/>
        </w:rPr>
        <w:t xml:space="preserve">. </w:t>
      </w:r>
      <w:r w:rsidR="002127D2" w:rsidRPr="002127D2">
        <w:rPr>
          <w:rFonts w:eastAsia="Times New Roman" w:cstheme="minorHAnsi"/>
          <w:color w:val="000000"/>
          <w:sz w:val="24"/>
          <w:szCs w:val="24"/>
          <w:lang w:eastAsia="sv-SE"/>
        </w:rPr>
        <w:br/>
      </w:r>
      <w:r w:rsidRPr="002127D2">
        <w:rPr>
          <w:rFonts w:eastAsia="Times New Roman" w:cstheme="minorHAnsi"/>
          <w:color w:val="000000"/>
          <w:sz w:val="24"/>
          <w:szCs w:val="24"/>
          <w:lang w:eastAsia="sv-SE"/>
        </w:rPr>
        <w:t xml:space="preserve">Alla studenter skall genomgå en introduktion på KTC, som planeras av kursansvarig (se schema i Kronox alt BB). Inledningsvis sker lärarledd undervisning med färdighetsträning av de olika momenten. Sedan kan studenter boka tid för träning på vår hemsida </w:t>
      </w:r>
      <w:hyperlink r:id="rId11" w:history="1">
        <w:r w:rsidRPr="002127D2">
          <w:rPr>
            <w:rStyle w:val="Hyperlnk"/>
            <w:rFonts w:eastAsia="Times New Roman" w:cstheme="minorHAnsi"/>
            <w:color w:val="2E78BA" w:themeColor="accent1"/>
            <w:sz w:val="24"/>
            <w:szCs w:val="24"/>
            <w:u w:val="single"/>
            <w:lang w:eastAsia="sv-SE"/>
          </w:rPr>
          <w:t>https://www.oru.se/hv/ktc</w:t>
        </w:r>
      </w:hyperlink>
      <w:r w:rsidRPr="002127D2">
        <w:rPr>
          <w:rFonts w:eastAsia="Times New Roman" w:cstheme="minorHAnsi"/>
          <w:color w:val="000000"/>
          <w:sz w:val="24"/>
          <w:szCs w:val="24"/>
          <w:lang w:eastAsia="sv-SE"/>
        </w:rPr>
        <w:t xml:space="preserve"> eller via </w:t>
      </w:r>
      <w:r w:rsidR="002127D2" w:rsidRPr="002127D2">
        <w:rPr>
          <w:rFonts w:eastAsia="Times New Roman" w:cstheme="minorHAnsi"/>
          <w:color w:val="000000"/>
          <w:sz w:val="24"/>
          <w:szCs w:val="24"/>
          <w:lang w:eastAsia="sv-SE"/>
        </w:rPr>
        <w:t>i</w:t>
      </w:r>
      <w:r w:rsidRPr="002127D2">
        <w:rPr>
          <w:rFonts w:eastAsia="Times New Roman" w:cstheme="minorHAnsi"/>
          <w:color w:val="000000"/>
          <w:sz w:val="24"/>
          <w:szCs w:val="24"/>
          <w:lang w:eastAsia="sv-SE"/>
        </w:rPr>
        <w:t>nstitutionstekniker</w:t>
      </w:r>
      <w:r w:rsidR="002127D2" w:rsidRPr="002127D2">
        <w:rPr>
          <w:rFonts w:eastAsia="Times New Roman" w:cstheme="minorHAnsi"/>
          <w:color w:val="000000"/>
          <w:sz w:val="24"/>
          <w:szCs w:val="24"/>
          <w:lang w:eastAsia="sv-SE"/>
        </w:rPr>
        <w:t>/</w:t>
      </w:r>
      <w:r w:rsidR="00FA1585" w:rsidRPr="002127D2">
        <w:rPr>
          <w:rFonts w:eastAsia="Times New Roman" w:cstheme="minorHAnsi"/>
          <w:color w:val="000000"/>
          <w:sz w:val="24"/>
          <w:szCs w:val="24"/>
          <w:lang w:eastAsia="sv-SE"/>
        </w:rPr>
        <w:t>universitetsadjunkt</w:t>
      </w:r>
      <w:r w:rsidRPr="002127D2">
        <w:rPr>
          <w:rFonts w:eastAsia="Times New Roman" w:cstheme="minorHAnsi"/>
          <w:color w:val="000000"/>
          <w:sz w:val="24"/>
          <w:szCs w:val="24"/>
          <w:lang w:eastAsia="sv-SE"/>
        </w:rPr>
        <w:t xml:space="preserve"> på KTC. I anslutning till examinationer så schemaläggs träningstillfällen på BB. </w:t>
      </w:r>
      <w:r w:rsidR="002127D2" w:rsidRPr="002127D2">
        <w:rPr>
          <w:rFonts w:eastAsia="Times New Roman" w:cstheme="minorHAnsi"/>
          <w:color w:val="000000"/>
          <w:sz w:val="24"/>
          <w:szCs w:val="24"/>
          <w:lang w:eastAsia="sv-SE"/>
        </w:rPr>
        <w:br/>
      </w:r>
      <w:r w:rsidRPr="002127D2">
        <w:rPr>
          <w:rFonts w:eastAsia="Times New Roman" w:cstheme="minorHAnsi"/>
          <w:color w:val="000000"/>
          <w:sz w:val="24"/>
          <w:szCs w:val="24"/>
          <w:lang w:eastAsia="sv-SE"/>
        </w:rPr>
        <w:t>KTC är öppet för lektioner och egenträning vardagar 8.00-16.00.</w:t>
      </w:r>
    </w:p>
    <w:p w14:paraId="3064005C" w14:textId="77777777" w:rsidR="002127D2" w:rsidRDefault="00A757E1" w:rsidP="002127D2">
      <w:pPr>
        <w:widowControl w:val="0"/>
        <w:spacing w:before="164" w:after="0" w:line="259" w:lineRule="auto"/>
        <w:ind w:right="314"/>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Hygienkrav</w:t>
      </w:r>
    </w:p>
    <w:p w14:paraId="47F2D92C" w14:textId="26DE0577" w:rsidR="00A757E1" w:rsidRPr="003D147B" w:rsidRDefault="00A757E1" w:rsidP="00EA7655">
      <w:pPr>
        <w:widowControl w:val="0"/>
        <w:spacing w:before="164" w:after="0" w:line="259" w:lineRule="auto"/>
        <w:ind w:right="314"/>
        <w:jc w:val="both"/>
        <w:rPr>
          <w:rFonts w:asciiTheme="majorHAnsi" w:eastAsia="Times New Roman" w:hAnsiTheme="majorHAnsi" w:cstheme="majorHAnsi"/>
          <w:b/>
          <w:bCs/>
          <w:kern w:val="36"/>
          <w:sz w:val="44"/>
          <w:szCs w:val="44"/>
          <w:lang w:eastAsia="sv-SE"/>
        </w:rPr>
      </w:pPr>
      <w:r w:rsidRPr="002127D2">
        <w:rPr>
          <w:rFonts w:eastAsia="Times New Roman" w:cstheme="minorHAnsi"/>
          <w:color w:val="000000"/>
          <w:sz w:val="24"/>
          <w:szCs w:val="24"/>
          <w:lang w:eastAsia="sv-SE"/>
        </w:rPr>
        <w:t>Av Socialstyrelsens föreskrifter om basal hygien inom vård och omsorg (SOSFS 2015:10) framgår vilka hygienkrav som gäller för den som är yrkesmässigt verksam, eller under utbildning inom verksamheter som omfattas av hälso- och sjukvårdslagen (1984:763). Enligt Rektorsbeslut gäller detta vid samtliga praktiska moment i samband med undervisning och examinationer på KTC ORU (ORU 1.2.1-00437/2016) (Prefektbeslut ORU 4.3.2‐ 05012/2015).</w:t>
      </w:r>
      <w:r w:rsidR="003D147B">
        <w:rPr>
          <w:rFonts w:asciiTheme="majorHAnsi" w:eastAsia="Times New Roman" w:hAnsiTheme="majorHAnsi" w:cstheme="majorHAnsi"/>
          <w:b/>
          <w:bCs/>
          <w:kern w:val="36"/>
          <w:sz w:val="44"/>
          <w:szCs w:val="44"/>
          <w:lang w:eastAsia="sv-SE"/>
        </w:rPr>
        <w:t xml:space="preserve"> </w:t>
      </w:r>
      <w:r w:rsidRPr="002127D2">
        <w:rPr>
          <w:rFonts w:eastAsia="Times New Roman" w:cstheme="minorHAnsi"/>
          <w:color w:val="000000"/>
          <w:sz w:val="24"/>
          <w:szCs w:val="24"/>
          <w:lang w:eastAsia="sv-SE"/>
        </w:rPr>
        <w:t>Grunden för beslutet är att öka medvetenheten om de hygieniska aspekterna vid vårdarbete, att i kläda sig rollen för sin yrkesprofession och ha en så lik vårdmiljö vi kan komma.</w:t>
      </w:r>
    </w:p>
    <w:p w14:paraId="4A824DB7" w14:textId="77777777" w:rsidR="00A757E1" w:rsidRPr="002127D2" w:rsidRDefault="00A757E1" w:rsidP="00EA7655">
      <w:pPr>
        <w:widowControl w:val="0"/>
        <w:numPr>
          <w:ilvl w:val="0"/>
          <w:numId w:val="31"/>
        </w:numPr>
        <w:tabs>
          <w:tab w:val="clear" w:pos="720"/>
          <w:tab w:val="left" w:pos="1122"/>
        </w:tabs>
        <w:spacing w:before="157" w:after="0" w:line="240" w:lineRule="auto"/>
        <w:ind w:left="1842"/>
        <w:jc w:val="both"/>
        <w:rPr>
          <w:rFonts w:eastAsia="Times New Roman" w:cstheme="minorHAnsi"/>
          <w:sz w:val="24"/>
          <w:szCs w:val="24"/>
          <w:lang w:eastAsia="sv-SE"/>
        </w:rPr>
      </w:pPr>
      <w:r w:rsidRPr="002127D2">
        <w:rPr>
          <w:rFonts w:eastAsia="Times New Roman" w:cstheme="minorHAnsi"/>
          <w:color w:val="000000"/>
          <w:lang w:eastAsia="sv-SE"/>
        </w:rPr>
        <w:t>Kortärmad bussarong och byxor, i anknytning till KTC. Tillhandhålls av KTC</w:t>
      </w:r>
    </w:p>
    <w:p w14:paraId="03EC526E" w14:textId="2DBED616" w:rsidR="00A757E1" w:rsidRPr="002127D2" w:rsidRDefault="00A757E1" w:rsidP="00EA7655">
      <w:pPr>
        <w:widowControl w:val="0"/>
        <w:numPr>
          <w:ilvl w:val="0"/>
          <w:numId w:val="31"/>
        </w:numPr>
        <w:tabs>
          <w:tab w:val="clear" w:pos="720"/>
          <w:tab w:val="left" w:pos="1122"/>
        </w:tabs>
        <w:spacing w:before="17" w:after="0" w:line="240" w:lineRule="auto"/>
        <w:ind w:left="1842"/>
        <w:jc w:val="both"/>
        <w:rPr>
          <w:rFonts w:eastAsia="Times New Roman" w:cstheme="minorHAnsi"/>
          <w:sz w:val="24"/>
          <w:szCs w:val="24"/>
          <w:lang w:eastAsia="sv-SE"/>
        </w:rPr>
      </w:pPr>
      <w:r w:rsidRPr="002127D2">
        <w:rPr>
          <w:rFonts w:eastAsia="Times New Roman" w:cstheme="minorHAnsi"/>
          <w:color w:val="000000"/>
          <w:lang w:eastAsia="sv-SE"/>
        </w:rPr>
        <w:t>Namnskylt</w:t>
      </w:r>
      <w:r w:rsidR="003D147B">
        <w:rPr>
          <w:rFonts w:eastAsia="Times New Roman" w:cstheme="minorHAnsi"/>
          <w:color w:val="000000"/>
          <w:lang w:eastAsia="sv-SE"/>
        </w:rPr>
        <w:t>. T</w:t>
      </w:r>
      <w:r w:rsidRPr="002127D2">
        <w:rPr>
          <w:rFonts w:eastAsia="Times New Roman" w:cstheme="minorHAnsi"/>
          <w:color w:val="000000"/>
          <w:lang w:eastAsia="sv-SE"/>
        </w:rPr>
        <w:t>illhandhålls av KTC</w:t>
      </w:r>
    </w:p>
    <w:p w14:paraId="05634861" w14:textId="7514C3FA" w:rsidR="00A757E1" w:rsidRPr="003D147B" w:rsidRDefault="00A757E1" w:rsidP="00EA7655">
      <w:pPr>
        <w:widowControl w:val="0"/>
        <w:numPr>
          <w:ilvl w:val="0"/>
          <w:numId w:val="31"/>
        </w:numPr>
        <w:tabs>
          <w:tab w:val="clear" w:pos="720"/>
          <w:tab w:val="left" w:pos="1122"/>
        </w:tabs>
        <w:spacing w:before="17" w:after="0" w:line="240" w:lineRule="auto"/>
        <w:ind w:left="1842"/>
        <w:jc w:val="both"/>
        <w:rPr>
          <w:rFonts w:eastAsia="Times New Roman" w:cstheme="minorHAnsi"/>
          <w:sz w:val="24"/>
          <w:szCs w:val="24"/>
          <w:lang w:eastAsia="sv-SE"/>
        </w:rPr>
      </w:pPr>
      <w:r w:rsidRPr="002127D2">
        <w:rPr>
          <w:rFonts w:eastAsia="Times New Roman" w:cstheme="minorHAnsi"/>
          <w:color w:val="000000"/>
          <w:lang w:eastAsia="sv-SE"/>
        </w:rPr>
        <w:t>Inga ringar, armband, klocka</w:t>
      </w:r>
      <w:r w:rsidR="003D147B">
        <w:rPr>
          <w:rFonts w:eastAsia="Times New Roman" w:cstheme="minorHAnsi"/>
          <w:color w:val="000000"/>
          <w:lang w:eastAsia="sv-SE"/>
        </w:rPr>
        <w:t>, k</w:t>
      </w:r>
      <w:r w:rsidRPr="003D147B">
        <w:rPr>
          <w:rFonts w:eastAsia="Times New Roman" w:cstheme="minorHAnsi"/>
          <w:color w:val="000000"/>
          <w:lang w:eastAsia="sv-SE"/>
        </w:rPr>
        <w:t>orta naglar</w:t>
      </w:r>
      <w:r w:rsidR="003D147B">
        <w:rPr>
          <w:rFonts w:eastAsia="Times New Roman" w:cstheme="minorHAnsi"/>
          <w:color w:val="000000"/>
          <w:lang w:eastAsia="sv-SE"/>
        </w:rPr>
        <w:t xml:space="preserve"> och </w:t>
      </w:r>
      <w:r w:rsidRPr="003D147B">
        <w:rPr>
          <w:rFonts w:eastAsia="Times New Roman" w:cstheme="minorHAnsi"/>
          <w:color w:val="000000"/>
          <w:lang w:eastAsia="sv-SE"/>
        </w:rPr>
        <w:t>inget nagellack.</w:t>
      </w:r>
    </w:p>
    <w:p w14:paraId="4CDC6BE8" w14:textId="77777777" w:rsidR="00A757E1" w:rsidRPr="002127D2" w:rsidRDefault="00A757E1" w:rsidP="00EA7655">
      <w:pPr>
        <w:widowControl w:val="0"/>
        <w:numPr>
          <w:ilvl w:val="0"/>
          <w:numId w:val="31"/>
        </w:numPr>
        <w:tabs>
          <w:tab w:val="clear" w:pos="720"/>
          <w:tab w:val="left" w:pos="1122"/>
        </w:tabs>
        <w:spacing w:before="18" w:after="0" w:line="240" w:lineRule="auto"/>
        <w:ind w:left="1842"/>
        <w:jc w:val="both"/>
        <w:rPr>
          <w:rFonts w:eastAsia="Times New Roman" w:cstheme="minorHAnsi"/>
          <w:sz w:val="24"/>
          <w:szCs w:val="24"/>
          <w:lang w:eastAsia="sv-SE"/>
        </w:rPr>
      </w:pPr>
      <w:r w:rsidRPr="002127D2">
        <w:rPr>
          <w:rFonts w:eastAsia="Times New Roman" w:cstheme="minorHAnsi"/>
          <w:color w:val="000000"/>
          <w:lang w:eastAsia="sv-SE"/>
        </w:rPr>
        <w:t>Långt hår och skägg ska fästas upp så att det inte hänger eller faller ned.</w:t>
      </w:r>
    </w:p>
    <w:p w14:paraId="3F2485BD" w14:textId="77777777" w:rsidR="00A757E1" w:rsidRPr="002127D2" w:rsidRDefault="00A757E1" w:rsidP="00EA7655">
      <w:pPr>
        <w:widowControl w:val="0"/>
        <w:numPr>
          <w:ilvl w:val="0"/>
          <w:numId w:val="31"/>
        </w:numPr>
        <w:tabs>
          <w:tab w:val="clear" w:pos="720"/>
          <w:tab w:val="left" w:pos="1122"/>
        </w:tabs>
        <w:spacing w:before="18" w:after="0" w:line="276" w:lineRule="auto"/>
        <w:ind w:left="1842" w:right="353"/>
        <w:jc w:val="both"/>
        <w:rPr>
          <w:rFonts w:eastAsia="Times New Roman" w:cstheme="minorHAnsi"/>
          <w:sz w:val="24"/>
          <w:szCs w:val="24"/>
          <w:lang w:eastAsia="sv-SE"/>
        </w:rPr>
      </w:pPr>
      <w:r w:rsidRPr="002127D2">
        <w:rPr>
          <w:rFonts w:eastAsia="Times New Roman" w:cstheme="minorHAnsi"/>
          <w:color w:val="000000"/>
          <w:lang w:eastAsia="sv-SE"/>
        </w:rPr>
        <w:t>Huvudduk ska fästas så den inte lossnar, nedhängande delar ska vara instoppade i halslinningen.</w:t>
      </w:r>
    </w:p>
    <w:p w14:paraId="52783AFF" w14:textId="539624AF" w:rsidR="00ED54AE" w:rsidRPr="002127D2" w:rsidRDefault="00ED54AE" w:rsidP="00EA7655">
      <w:pPr>
        <w:widowControl w:val="0"/>
        <w:numPr>
          <w:ilvl w:val="0"/>
          <w:numId w:val="31"/>
        </w:numPr>
        <w:tabs>
          <w:tab w:val="clear" w:pos="720"/>
          <w:tab w:val="left" w:pos="1122"/>
        </w:tabs>
        <w:spacing w:after="0" w:line="276" w:lineRule="auto"/>
        <w:ind w:left="1842"/>
        <w:jc w:val="both"/>
        <w:rPr>
          <w:rFonts w:eastAsia="Times New Roman" w:cstheme="minorHAnsi"/>
          <w:sz w:val="24"/>
          <w:szCs w:val="24"/>
          <w:lang w:eastAsia="sv-SE"/>
        </w:rPr>
      </w:pPr>
      <w:r w:rsidRPr="002127D2">
        <w:rPr>
          <w:rFonts w:eastAsia="Times New Roman" w:cstheme="minorHAnsi"/>
          <w:color w:val="000000"/>
          <w:lang w:eastAsia="sv-SE"/>
        </w:rPr>
        <w:t xml:space="preserve">Inga starka dofter är tillåtna, ingen parfym eller hudlotion med stark doft är tillåtet i KTCs lokaler eller omklädningsrum. </w:t>
      </w:r>
    </w:p>
    <w:p w14:paraId="589D3EA4" w14:textId="392B8419" w:rsidR="00A757E1" w:rsidRPr="002127D2" w:rsidRDefault="00A757E1" w:rsidP="00EA7655">
      <w:pPr>
        <w:widowControl w:val="0"/>
        <w:spacing w:after="0" w:line="240" w:lineRule="auto"/>
        <w:ind w:left="119" w:right="527"/>
        <w:jc w:val="both"/>
        <w:rPr>
          <w:rFonts w:eastAsia="Times New Roman" w:cstheme="minorHAnsi"/>
          <w:sz w:val="24"/>
          <w:szCs w:val="24"/>
          <w:lang w:eastAsia="sv-SE"/>
        </w:rPr>
      </w:pPr>
      <w:r w:rsidRPr="002127D2">
        <w:rPr>
          <w:rFonts w:eastAsia="Times New Roman" w:cstheme="minorHAnsi"/>
          <w:color w:val="000000"/>
          <w:lang w:eastAsia="sv-SE"/>
        </w:rPr>
        <w:t>Det är tillåtet att bära linne/T-shirt under tunikan om så önskas, och exempelvis tights/</w:t>
      </w:r>
      <w:r w:rsidR="003D147B">
        <w:rPr>
          <w:rFonts w:eastAsia="Times New Roman" w:cstheme="minorHAnsi"/>
          <w:color w:val="000000"/>
          <w:lang w:eastAsia="sv-SE"/>
        </w:rPr>
        <w:t>j</w:t>
      </w:r>
      <w:r w:rsidRPr="002127D2">
        <w:rPr>
          <w:rFonts w:eastAsia="Times New Roman" w:cstheme="minorHAnsi"/>
          <w:color w:val="000000"/>
          <w:lang w:eastAsia="sv-SE"/>
        </w:rPr>
        <w:t>eans under byxorna. Om ni glömt ta med kläder finns det att låna.</w:t>
      </w:r>
    </w:p>
    <w:p w14:paraId="15995C30" w14:textId="77777777" w:rsidR="002127D2" w:rsidRPr="002127D2" w:rsidRDefault="00A757E1" w:rsidP="002127D2">
      <w:pPr>
        <w:keepNext/>
        <w:spacing w:before="480" w:line="240" w:lineRule="auto"/>
        <w:outlineLvl w:val="0"/>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Omklädningsrum</w:t>
      </w:r>
    </w:p>
    <w:p w14:paraId="7116AD70" w14:textId="5960AF76" w:rsidR="00A757E1" w:rsidRPr="002127D2" w:rsidRDefault="00A757E1" w:rsidP="00EA7655">
      <w:pPr>
        <w:keepNext/>
        <w:spacing w:before="480" w:line="240" w:lineRule="auto"/>
        <w:jc w:val="both"/>
        <w:outlineLvl w:val="0"/>
        <w:rPr>
          <w:rFonts w:eastAsia="Times New Roman" w:cstheme="minorHAnsi"/>
          <w:b/>
          <w:bCs/>
          <w:kern w:val="36"/>
          <w:sz w:val="44"/>
          <w:szCs w:val="44"/>
          <w:lang w:eastAsia="sv-SE"/>
        </w:rPr>
      </w:pPr>
      <w:r w:rsidRPr="002127D2">
        <w:rPr>
          <w:rFonts w:eastAsia="Times New Roman" w:cstheme="minorHAnsi"/>
          <w:color w:val="000000"/>
          <w:sz w:val="24"/>
          <w:szCs w:val="24"/>
          <w:lang w:eastAsia="sv-SE"/>
        </w:rPr>
        <w:t xml:space="preserve">Omklädningsrum för </w:t>
      </w:r>
      <w:r w:rsidR="003D147B">
        <w:rPr>
          <w:rFonts w:eastAsia="Times New Roman" w:cstheme="minorHAnsi"/>
          <w:color w:val="000000"/>
          <w:sz w:val="24"/>
          <w:szCs w:val="24"/>
          <w:lang w:eastAsia="sv-SE"/>
        </w:rPr>
        <w:t>damer finns i</w:t>
      </w:r>
      <w:r w:rsidRPr="002127D2">
        <w:rPr>
          <w:rFonts w:eastAsia="Times New Roman" w:cstheme="minorHAnsi"/>
          <w:color w:val="000000"/>
          <w:sz w:val="24"/>
          <w:szCs w:val="24"/>
          <w:lang w:eastAsia="sv-SE"/>
        </w:rPr>
        <w:t xml:space="preserve"> P136</w:t>
      </w:r>
      <w:r w:rsidR="003D147B">
        <w:rPr>
          <w:rFonts w:eastAsia="Times New Roman" w:cstheme="minorHAnsi"/>
          <w:color w:val="000000"/>
          <w:sz w:val="24"/>
          <w:szCs w:val="24"/>
          <w:lang w:eastAsia="sv-SE"/>
        </w:rPr>
        <w:t>. Herrarnas omklädningsrum finns i</w:t>
      </w:r>
      <w:r w:rsidRPr="002127D2">
        <w:rPr>
          <w:rFonts w:eastAsia="Times New Roman" w:cstheme="minorHAnsi"/>
          <w:color w:val="000000"/>
          <w:sz w:val="24"/>
          <w:szCs w:val="24"/>
          <w:lang w:eastAsia="sv-SE"/>
        </w:rPr>
        <w:t xml:space="preserve"> P135. Skåpen får endast användas under tiden ni är på KTC. Eget hänglås medtages</w:t>
      </w:r>
      <w:r w:rsidR="003D147B">
        <w:rPr>
          <w:rFonts w:eastAsia="Times New Roman" w:cstheme="minorHAnsi"/>
          <w:color w:val="000000"/>
          <w:sz w:val="24"/>
          <w:szCs w:val="24"/>
          <w:lang w:eastAsia="sv-SE"/>
        </w:rPr>
        <w:t xml:space="preserve"> och studenter får gärna</w:t>
      </w:r>
      <w:r w:rsidRPr="002127D2">
        <w:rPr>
          <w:rFonts w:eastAsia="Times New Roman" w:cstheme="minorHAnsi"/>
          <w:color w:val="000000"/>
          <w:sz w:val="24"/>
          <w:szCs w:val="24"/>
          <w:lang w:eastAsia="sv-SE"/>
        </w:rPr>
        <w:t xml:space="preserve"> dela skåp. Skåp som är låsta på kvällen klipper Securitas upp.</w:t>
      </w:r>
    </w:p>
    <w:p w14:paraId="0E089CF3" w14:textId="6CD751A8" w:rsidR="00A757E1" w:rsidRPr="002127D2" w:rsidRDefault="00A757E1" w:rsidP="00A757E1">
      <w:pPr>
        <w:keepNext/>
        <w:spacing w:before="480" w:line="240" w:lineRule="auto"/>
        <w:outlineLvl w:val="0"/>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Ordningsregler på KTC</w:t>
      </w:r>
    </w:p>
    <w:p w14:paraId="502DBFEC" w14:textId="665B9339" w:rsidR="003D147B" w:rsidRPr="003D147B" w:rsidRDefault="00A757E1" w:rsidP="00EA7655">
      <w:pPr>
        <w:pStyle w:val="Liststycke"/>
        <w:widowControl w:val="0"/>
        <w:numPr>
          <w:ilvl w:val="0"/>
          <w:numId w:val="35"/>
        </w:numPr>
        <w:tabs>
          <w:tab w:val="left" w:pos="762"/>
        </w:tabs>
        <w:spacing w:after="0" w:line="240" w:lineRule="auto"/>
        <w:jc w:val="both"/>
        <w:rPr>
          <w:rFonts w:eastAsia="Times New Roman" w:cstheme="minorHAnsi"/>
          <w:sz w:val="24"/>
          <w:szCs w:val="24"/>
          <w:lang w:eastAsia="sv-SE"/>
        </w:rPr>
      </w:pPr>
      <w:r w:rsidRPr="003D147B">
        <w:rPr>
          <w:rFonts w:eastAsia="Times New Roman" w:cstheme="minorHAnsi"/>
          <w:color w:val="000000"/>
          <w:sz w:val="24"/>
          <w:szCs w:val="24"/>
          <w:lang w:eastAsia="sv-SE"/>
        </w:rPr>
        <w:t>Studenten ska vara på salen när lektionen börjar</w:t>
      </w:r>
      <w:r w:rsidR="003D147B">
        <w:rPr>
          <w:rFonts w:eastAsia="Times New Roman" w:cstheme="minorHAnsi"/>
          <w:color w:val="000000"/>
          <w:sz w:val="24"/>
          <w:szCs w:val="24"/>
          <w:lang w:eastAsia="sv-SE"/>
        </w:rPr>
        <w:t>.</w:t>
      </w:r>
      <w:r w:rsidRPr="003D147B">
        <w:rPr>
          <w:rFonts w:eastAsia="Times New Roman" w:cstheme="minorHAnsi"/>
          <w:color w:val="000000"/>
          <w:sz w:val="24"/>
          <w:szCs w:val="24"/>
          <w:lang w:eastAsia="sv-SE"/>
        </w:rPr>
        <w:t xml:space="preserve"> </w:t>
      </w:r>
      <w:r w:rsidR="003D147B">
        <w:rPr>
          <w:rFonts w:eastAsia="Times New Roman" w:cstheme="minorHAnsi"/>
          <w:color w:val="000000"/>
          <w:sz w:val="24"/>
          <w:szCs w:val="24"/>
          <w:lang w:eastAsia="sv-SE"/>
        </w:rPr>
        <w:t>O</w:t>
      </w:r>
      <w:r w:rsidRPr="003D147B">
        <w:rPr>
          <w:rFonts w:eastAsia="Times New Roman" w:cstheme="minorHAnsi"/>
          <w:color w:val="000000"/>
          <w:sz w:val="24"/>
          <w:szCs w:val="24"/>
          <w:lang w:eastAsia="sv-SE"/>
        </w:rPr>
        <w:t xml:space="preserve">mklädda och följa </w:t>
      </w:r>
      <w:r w:rsidR="003D147B">
        <w:rPr>
          <w:rFonts w:eastAsia="Times New Roman" w:cstheme="minorHAnsi"/>
          <w:color w:val="000000"/>
          <w:sz w:val="24"/>
          <w:szCs w:val="24"/>
          <w:lang w:eastAsia="sv-SE"/>
        </w:rPr>
        <w:t xml:space="preserve">de </w:t>
      </w:r>
      <w:r w:rsidRPr="003D147B">
        <w:rPr>
          <w:rFonts w:eastAsia="Times New Roman" w:cstheme="minorHAnsi"/>
          <w:color w:val="000000"/>
          <w:sz w:val="24"/>
          <w:szCs w:val="24"/>
          <w:lang w:eastAsia="sv-SE"/>
        </w:rPr>
        <w:t>hygieniska aspekterna.</w:t>
      </w:r>
    </w:p>
    <w:p w14:paraId="3247A754" w14:textId="77777777" w:rsidR="003D147B" w:rsidRPr="003D147B" w:rsidRDefault="00A757E1" w:rsidP="00EA7655">
      <w:pPr>
        <w:pStyle w:val="Liststycke"/>
        <w:widowControl w:val="0"/>
        <w:numPr>
          <w:ilvl w:val="0"/>
          <w:numId w:val="35"/>
        </w:numPr>
        <w:tabs>
          <w:tab w:val="left" w:pos="762"/>
        </w:tabs>
        <w:spacing w:after="0" w:line="240" w:lineRule="auto"/>
        <w:jc w:val="both"/>
        <w:rPr>
          <w:rFonts w:eastAsia="Times New Roman" w:cstheme="minorHAnsi"/>
          <w:sz w:val="24"/>
          <w:szCs w:val="24"/>
          <w:lang w:eastAsia="sv-SE"/>
        </w:rPr>
      </w:pPr>
      <w:r w:rsidRPr="003D147B">
        <w:rPr>
          <w:rFonts w:eastAsia="Times New Roman" w:cstheme="minorHAnsi"/>
          <w:color w:val="000000"/>
          <w:sz w:val="24"/>
          <w:szCs w:val="24"/>
          <w:lang w:eastAsia="sv-SE"/>
        </w:rPr>
        <w:t>Ingen mat och dryck inne på KTC.</w:t>
      </w:r>
    </w:p>
    <w:p w14:paraId="00877142" w14:textId="77777777" w:rsidR="003D147B" w:rsidRPr="003D147B" w:rsidRDefault="00A757E1" w:rsidP="00EA7655">
      <w:pPr>
        <w:pStyle w:val="Liststycke"/>
        <w:widowControl w:val="0"/>
        <w:numPr>
          <w:ilvl w:val="0"/>
          <w:numId w:val="35"/>
        </w:numPr>
        <w:tabs>
          <w:tab w:val="left" w:pos="762"/>
        </w:tabs>
        <w:spacing w:after="0" w:line="240" w:lineRule="auto"/>
        <w:jc w:val="both"/>
        <w:rPr>
          <w:rFonts w:eastAsia="Times New Roman" w:cstheme="minorHAnsi"/>
          <w:sz w:val="24"/>
          <w:szCs w:val="24"/>
          <w:lang w:eastAsia="sv-SE"/>
        </w:rPr>
      </w:pPr>
      <w:r w:rsidRPr="003D147B">
        <w:rPr>
          <w:rFonts w:eastAsia="Times New Roman" w:cstheme="minorHAnsi"/>
          <w:color w:val="000000"/>
          <w:sz w:val="24"/>
          <w:szCs w:val="24"/>
          <w:lang w:eastAsia="sv-SE"/>
        </w:rPr>
        <w:t>Plocka undan och rengör efter er.</w:t>
      </w:r>
    </w:p>
    <w:p w14:paraId="5F7A65E5" w14:textId="03563EC6" w:rsidR="003D147B" w:rsidRDefault="00BA7AE6" w:rsidP="00EA7655">
      <w:pPr>
        <w:pStyle w:val="Liststycke"/>
        <w:widowControl w:val="0"/>
        <w:numPr>
          <w:ilvl w:val="0"/>
          <w:numId w:val="35"/>
        </w:numPr>
        <w:tabs>
          <w:tab w:val="left" w:pos="762"/>
        </w:tabs>
        <w:spacing w:after="0" w:line="240" w:lineRule="auto"/>
        <w:jc w:val="both"/>
        <w:rPr>
          <w:rFonts w:eastAsia="Times New Roman" w:cstheme="minorHAnsi"/>
          <w:sz w:val="24"/>
          <w:szCs w:val="24"/>
          <w:lang w:eastAsia="sv-SE"/>
        </w:rPr>
      </w:pPr>
      <w:r w:rsidRPr="003D147B">
        <w:rPr>
          <w:rFonts w:eastAsia="Times New Roman" w:cstheme="minorHAnsi"/>
          <w:sz w:val="24"/>
          <w:szCs w:val="24"/>
          <w:lang w:eastAsia="sv-SE"/>
        </w:rPr>
        <w:t xml:space="preserve">Stickande: var noga med att släng dem i stickburken </w:t>
      </w:r>
      <w:r w:rsidR="003D147B">
        <w:rPr>
          <w:rFonts w:eastAsia="Times New Roman" w:cstheme="minorHAnsi"/>
          <w:sz w:val="24"/>
          <w:szCs w:val="24"/>
          <w:lang w:eastAsia="sv-SE"/>
        </w:rPr>
        <w:t>för</w:t>
      </w:r>
      <w:r w:rsidRPr="003D147B">
        <w:rPr>
          <w:rFonts w:eastAsia="Times New Roman" w:cstheme="minorHAnsi"/>
          <w:sz w:val="24"/>
          <w:szCs w:val="24"/>
          <w:lang w:eastAsia="sv-SE"/>
        </w:rPr>
        <w:t>utom SVP</w:t>
      </w:r>
      <w:r w:rsidR="003D147B">
        <w:rPr>
          <w:rFonts w:eastAsia="Times New Roman" w:cstheme="minorHAnsi"/>
          <w:sz w:val="24"/>
          <w:szCs w:val="24"/>
          <w:lang w:eastAsia="sv-SE"/>
        </w:rPr>
        <w:t>-</w:t>
      </w:r>
      <w:r w:rsidRPr="003D147B">
        <w:rPr>
          <w:rFonts w:eastAsia="Times New Roman" w:cstheme="minorHAnsi"/>
          <w:sz w:val="24"/>
          <w:szCs w:val="24"/>
          <w:lang w:eastAsia="sv-SE"/>
        </w:rPr>
        <w:t>nål</w:t>
      </w:r>
      <w:r w:rsidR="003D147B">
        <w:rPr>
          <w:rFonts w:eastAsia="Times New Roman" w:cstheme="minorHAnsi"/>
          <w:sz w:val="24"/>
          <w:szCs w:val="24"/>
          <w:lang w:eastAsia="sv-SE"/>
        </w:rPr>
        <w:t>/hubernål</w:t>
      </w:r>
      <w:r w:rsidRPr="003D147B">
        <w:rPr>
          <w:rFonts w:eastAsia="Times New Roman" w:cstheme="minorHAnsi"/>
          <w:sz w:val="24"/>
          <w:szCs w:val="24"/>
          <w:lang w:eastAsia="sv-SE"/>
        </w:rPr>
        <w:t xml:space="preserve"> som används i</w:t>
      </w:r>
      <w:r w:rsidR="003D147B">
        <w:rPr>
          <w:rFonts w:eastAsia="Times New Roman" w:cstheme="minorHAnsi"/>
          <w:sz w:val="24"/>
          <w:szCs w:val="24"/>
          <w:lang w:eastAsia="sv-SE"/>
        </w:rPr>
        <w:t xml:space="preserve"> termin fyra</w:t>
      </w:r>
      <w:r w:rsidR="00EA7655">
        <w:rPr>
          <w:rFonts w:eastAsia="Times New Roman" w:cstheme="minorHAnsi"/>
          <w:sz w:val="24"/>
          <w:szCs w:val="24"/>
          <w:lang w:eastAsia="sv-SE"/>
        </w:rPr>
        <w:t xml:space="preserve"> och lämnas till personal på KTC.</w:t>
      </w:r>
    </w:p>
    <w:p w14:paraId="5FBAACD7" w14:textId="2FBFA911" w:rsidR="00A757E1" w:rsidRPr="003D147B" w:rsidRDefault="00A757E1" w:rsidP="00EA7655">
      <w:pPr>
        <w:pStyle w:val="Liststycke"/>
        <w:widowControl w:val="0"/>
        <w:numPr>
          <w:ilvl w:val="0"/>
          <w:numId w:val="35"/>
        </w:numPr>
        <w:tabs>
          <w:tab w:val="left" w:pos="762"/>
        </w:tabs>
        <w:spacing w:after="0" w:line="240" w:lineRule="auto"/>
        <w:rPr>
          <w:rFonts w:eastAsia="Times New Roman" w:cstheme="minorHAnsi"/>
          <w:sz w:val="24"/>
          <w:szCs w:val="24"/>
          <w:lang w:eastAsia="sv-SE"/>
        </w:rPr>
      </w:pPr>
      <w:r w:rsidRPr="003D147B">
        <w:rPr>
          <w:rFonts w:eastAsia="Times New Roman" w:cstheme="minorHAnsi"/>
          <w:color w:val="000000"/>
          <w:sz w:val="24"/>
          <w:szCs w:val="24"/>
          <w:lang w:eastAsia="sv-SE"/>
        </w:rPr>
        <w:t>Sopsortering</w:t>
      </w:r>
      <w:r w:rsidR="003D147B">
        <w:rPr>
          <w:rFonts w:eastAsia="Times New Roman" w:cstheme="minorHAnsi"/>
          <w:color w:val="000000"/>
          <w:sz w:val="24"/>
          <w:szCs w:val="24"/>
          <w:lang w:eastAsia="sv-SE"/>
        </w:rPr>
        <w:t xml:space="preserve"> finnes i korridoren:</w:t>
      </w:r>
      <w:r w:rsidR="003D147B">
        <w:rPr>
          <w:rFonts w:eastAsia="Times New Roman" w:cstheme="minorHAnsi"/>
          <w:color w:val="000000"/>
          <w:sz w:val="24"/>
          <w:szCs w:val="24"/>
          <w:lang w:eastAsia="sv-SE"/>
        </w:rPr>
        <w:br/>
        <w:t xml:space="preserve">- </w:t>
      </w:r>
      <w:r w:rsidRPr="003D147B">
        <w:rPr>
          <w:rFonts w:eastAsia="Times New Roman" w:cstheme="minorHAnsi"/>
          <w:color w:val="000000"/>
          <w:sz w:val="24"/>
          <w:szCs w:val="24"/>
          <w:lang w:eastAsia="sv-SE"/>
        </w:rPr>
        <w:t xml:space="preserve">Papper </w:t>
      </w:r>
      <w:r w:rsidR="003D147B">
        <w:rPr>
          <w:rFonts w:eastAsia="Times New Roman" w:cstheme="minorHAnsi"/>
          <w:color w:val="000000"/>
          <w:sz w:val="24"/>
          <w:szCs w:val="24"/>
          <w:lang w:eastAsia="sv-SE"/>
        </w:rPr>
        <w:t>som exempelvis vissa delar av förpackningar till material</w:t>
      </w:r>
      <w:r w:rsidR="003D147B">
        <w:rPr>
          <w:rFonts w:eastAsia="Times New Roman" w:cstheme="minorHAnsi"/>
          <w:color w:val="000000"/>
          <w:sz w:val="24"/>
          <w:szCs w:val="24"/>
          <w:lang w:eastAsia="sv-SE"/>
        </w:rPr>
        <w:br/>
        <w:t>- P</w:t>
      </w:r>
      <w:r w:rsidRPr="003D147B">
        <w:rPr>
          <w:rFonts w:eastAsia="Times New Roman" w:cstheme="minorHAnsi"/>
          <w:color w:val="000000"/>
          <w:sz w:val="24"/>
          <w:szCs w:val="24"/>
          <w:lang w:eastAsia="sv-SE"/>
        </w:rPr>
        <w:t>last</w:t>
      </w:r>
      <w:r w:rsidR="003D147B">
        <w:rPr>
          <w:rFonts w:eastAsia="Times New Roman" w:cstheme="minorHAnsi"/>
          <w:color w:val="000000"/>
          <w:sz w:val="24"/>
          <w:szCs w:val="24"/>
          <w:lang w:eastAsia="sv-SE"/>
        </w:rPr>
        <w:t xml:space="preserve"> som exempelvis vissa delar av förpackningar till material</w:t>
      </w:r>
      <w:r w:rsidR="003D147B">
        <w:rPr>
          <w:rFonts w:eastAsia="Times New Roman" w:cstheme="minorHAnsi"/>
          <w:color w:val="000000"/>
          <w:sz w:val="24"/>
          <w:szCs w:val="24"/>
          <w:lang w:eastAsia="sv-SE"/>
        </w:rPr>
        <w:br/>
        <w:t xml:space="preserve">- </w:t>
      </w:r>
      <w:r w:rsidRPr="003D147B">
        <w:rPr>
          <w:rFonts w:eastAsia="Times New Roman" w:cstheme="minorHAnsi"/>
          <w:color w:val="000000"/>
          <w:sz w:val="24"/>
          <w:szCs w:val="24"/>
          <w:lang w:eastAsia="sv-SE"/>
        </w:rPr>
        <w:t>Sopor</w:t>
      </w:r>
      <w:r w:rsidR="003D147B">
        <w:rPr>
          <w:rFonts w:eastAsia="Times New Roman" w:cstheme="minorHAnsi"/>
          <w:color w:val="000000"/>
          <w:sz w:val="24"/>
          <w:szCs w:val="24"/>
          <w:lang w:eastAsia="sv-SE"/>
        </w:rPr>
        <w:t xml:space="preserve"> som plasthandskar och förkläden i blågrå soppåse</w:t>
      </w:r>
      <w:r w:rsidR="003D147B">
        <w:rPr>
          <w:rFonts w:eastAsia="Times New Roman" w:cstheme="minorHAnsi"/>
          <w:color w:val="000000"/>
          <w:sz w:val="24"/>
          <w:szCs w:val="24"/>
          <w:lang w:eastAsia="sv-SE"/>
        </w:rPr>
        <w:br/>
        <w:t>- Återanvändning: m</w:t>
      </w:r>
      <w:r w:rsidRPr="003D147B">
        <w:rPr>
          <w:rFonts w:eastAsia="Times New Roman" w:cstheme="minorHAnsi"/>
          <w:color w:val="000000"/>
          <w:sz w:val="24"/>
          <w:szCs w:val="24"/>
          <w:lang w:eastAsia="sv-SE"/>
        </w:rPr>
        <w:t>edicintekniska produkter som sprutor, 3-</w:t>
      </w:r>
      <w:r w:rsidR="00FA1585" w:rsidRPr="003D147B">
        <w:rPr>
          <w:rFonts w:eastAsia="Times New Roman" w:cstheme="minorHAnsi"/>
          <w:color w:val="000000"/>
          <w:sz w:val="24"/>
          <w:szCs w:val="24"/>
          <w:lang w:eastAsia="sv-SE"/>
        </w:rPr>
        <w:t>vägskran</w:t>
      </w:r>
      <w:r w:rsidR="00FA1585">
        <w:rPr>
          <w:rFonts w:eastAsia="Times New Roman" w:cstheme="minorHAnsi"/>
          <w:color w:val="000000"/>
          <w:sz w:val="24"/>
          <w:szCs w:val="24"/>
          <w:lang w:eastAsia="sv-SE"/>
        </w:rPr>
        <w:t>ar, ampuller</w:t>
      </w:r>
      <w:r w:rsidR="003D147B">
        <w:rPr>
          <w:rFonts w:eastAsia="Times New Roman" w:cstheme="minorHAnsi"/>
          <w:color w:val="000000"/>
          <w:sz w:val="24"/>
          <w:szCs w:val="24"/>
          <w:lang w:eastAsia="sv-SE"/>
        </w:rPr>
        <w:t>, sterila handskar, korkar och injektionsmembran</w:t>
      </w:r>
      <w:r w:rsidRPr="003D147B">
        <w:rPr>
          <w:rFonts w:eastAsia="Times New Roman" w:cstheme="minorHAnsi"/>
          <w:color w:val="000000"/>
          <w:sz w:val="24"/>
          <w:szCs w:val="24"/>
          <w:lang w:eastAsia="sv-SE"/>
        </w:rPr>
        <w:t xml:space="preserve"> som går att använda igen sparas med alla skydd/delar och lägges på anvisad vagn</w:t>
      </w:r>
      <w:r w:rsidR="003D147B">
        <w:rPr>
          <w:rFonts w:eastAsia="Times New Roman" w:cstheme="minorHAnsi"/>
          <w:color w:val="000000"/>
          <w:sz w:val="24"/>
          <w:szCs w:val="24"/>
          <w:lang w:eastAsia="sv-SE"/>
        </w:rPr>
        <w:t xml:space="preserve"> i korridoren.</w:t>
      </w:r>
    </w:p>
    <w:p w14:paraId="7DC51EFE" w14:textId="77777777" w:rsidR="00A757E1" w:rsidRPr="002127D2" w:rsidRDefault="00A757E1" w:rsidP="00EA7655">
      <w:pPr>
        <w:widowControl w:val="0"/>
        <w:spacing w:before="164" w:after="0" w:line="259" w:lineRule="auto"/>
        <w:ind w:right="314"/>
        <w:jc w:val="both"/>
        <w:rPr>
          <w:rFonts w:eastAsia="Times New Roman" w:cstheme="minorHAnsi"/>
          <w:sz w:val="24"/>
          <w:szCs w:val="24"/>
          <w:lang w:eastAsia="sv-SE"/>
        </w:rPr>
      </w:pPr>
      <w:r w:rsidRPr="002127D2">
        <w:rPr>
          <w:rFonts w:eastAsia="Times New Roman" w:cstheme="minorHAnsi"/>
          <w:color w:val="000000"/>
          <w:sz w:val="24"/>
          <w:szCs w:val="24"/>
          <w:lang w:eastAsia="sv-SE"/>
        </w:rPr>
        <w:t xml:space="preserve">Det är av vikt att du som student respektera hygien och ordningsregler för KTC verksamhet, detta av respekt för lärare och andra studenter. Student som inte förhåller sig till ordningsreglerna uppmanas åtgärda bristerna, om det inte sker kan studenten uppmanas att lämna KTC. </w:t>
      </w:r>
    </w:p>
    <w:p w14:paraId="0E42E1A6" w14:textId="77777777" w:rsidR="00A757E1" w:rsidRPr="002127D2" w:rsidRDefault="00A757E1" w:rsidP="00A757E1">
      <w:pPr>
        <w:keepNext/>
        <w:spacing w:before="480" w:line="240" w:lineRule="auto"/>
        <w:outlineLvl w:val="0"/>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Passerkort till KTC</w:t>
      </w:r>
    </w:p>
    <w:p w14:paraId="36D75C05" w14:textId="77777777" w:rsidR="00A757E1" w:rsidRPr="002127D2" w:rsidRDefault="00A757E1" w:rsidP="00EA7655">
      <w:pPr>
        <w:widowControl w:val="0"/>
        <w:spacing w:after="0" w:line="240" w:lineRule="auto"/>
        <w:ind w:right="312"/>
        <w:jc w:val="both"/>
        <w:rPr>
          <w:rFonts w:eastAsia="Times New Roman" w:cstheme="minorHAnsi"/>
          <w:sz w:val="24"/>
          <w:szCs w:val="24"/>
          <w:lang w:eastAsia="sv-SE"/>
        </w:rPr>
      </w:pPr>
      <w:r w:rsidRPr="002127D2">
        <w:rPr>
          <w:rFonts w:eastAsia="Times New Roman" w:cstheme="minorHAnsi"/>
          <w:color w:val="000000"/>
          <w:sz w:val="24"/>
          <w:szCs w:val="24"/>
          <w:lang w:eastAsia="sv-SE"/>
        </w:rPr>
        <w:t>Nya studenter ska aktivera sitt passerkort. Kommer in inte på KTC så mejla kursadministratören, som meddelar säkerhetsavdelningen att ni har behörighet till KTC.</w:t>
      </w:r>
    </w:p>
    <w:p w14:paraId="7EF206ED" w14:textId="77777777" w:rsidR="00A757E1" w:rsidRPr="002127D2" w:rsidRDefault="00A757E1" w:rsidP="00A757E1">
      <w:pPr>
        <w:keepNext/>
        <w:spacing w:before="480" w:line="240" w:lineRule="auto"/>
        <w:outlineLvl w:val="0"/>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Lektioner på KTC</w:t>
      </w:r>
    </w:p>
    <w:p w14:paraId="3C0ED443" w14:textId="1D42D1A0" w:rsidR="00621DBD" w:rsidRPr="002127D2" w:rsidRDefault="00A757E1" w:rsidP="00EA7655">
      <w:pPr>
        <w:widowControl w:val="0"/>
        <w:spacing w:after="0" w:line="240" w:lineRule="auto"/>
        <w:ind w:right="327"/>
        <w:jc w:val="both"/>
        <w:rPr>
          <w:rFonts w:eastAsia="Times New Roman" w:cstheme="minorHAnsi"/>
          <w:color w:val="000000"/>
          <w:sz w:val="24"/>
          <w:szCs w:val="24"/>
          <w:lang w:eastAsia="sv-SE"/>
        </w:rPr>
      </w:pPr>
      <w:r w:rsidRPr="002127D2">
        <w:rPr>
          <w:rFonts w:eastAsia="Times New Roman" w:cstheme="minorHAnsi"/>
          <w:color w:val="000000"/>
          <w:sz w:val="24"/>
          <w:szCs w:val="24"/>
          <w:lang w:eastAsia="sv-SE"/>
        </w:rPr>
        <w:t>Förbered dig inför KTC genom att läsa relevanta kapitel i kurslitteraturen, för på så vis tillgodogöra dig undervisningen på bästa sett. När lektionen startar skall studenterna vara på salen och följa ordningsreglerna enligt ovan. Studenter får ta med dator och kurslitteratur på lektion och egenträning.</w:t>
      </w:r>
    </w:p>
    <w:p w14:paraId="030D0E00" w14:textId="77777777" w:rsidR="00A757E1" w:rsidRPr="002127D2" w:rsidRDefault="00A757E1" w:rsidP="00A757E1">
      <w:pPr>
        <w:keepNext/>
        <w:spacing w:before="480" w:line="240" w:lineRule="auto"/>
        <w:outlineLvl w:val="0"/>
        <w:rPr>
          <w:rFonts w:asciiTheme="majorHAnsi" w:eastAsia="Times New Roman" w:hAnsiTheme="majorHAnsi" w:cstheme="majorHAnsi"/>
          <w:b/>
          <w:bCs/>
          <w:kern w:val="36"/>
          <w:sz w:val="44"/>
          <w:szCs w:val="44"/>
          <w:lang w:eastAsia="sv-SE"/>
        </w:rPr>
      </w:pPr>
      <w:r w:rsidRPr="002127D2">
        <w:rPr>
          <w:rFonts w:asciiTheme="majorHAnsi" w:eastAsia="Times New Roman" w:hAnsiTheme="majorHAnsi" w:cstheme="majorHAnsi"/>
          <w:b/>
          <w:bCs/>
          <w:color w:val="2E78BA"/>
          <w:kern w:val="36"/>
          <w:sz w:val="28"/>
          <w:szCs w:val="28"/>
          <w:lang w:eastAsia="sv-SE"/>
        </w:rPr>
        <w:t>Examination och obligatoriska lektioner på KTC</w:t>
      </w:r>
    </w:p>
    <w:p w14:paraId="7AAE00E1" w14:textId="77777777" w:rsidR="00EA7655" w:rsidRDefault="00A757E1" w:rsidP="00EA7655">
      <w:pPr>
        <w:widowControl w:val="0"/>
        <w:spacing w:after="0" w:line="240" w:lineRule="auto"/>
        <w:ind w:right="107"/>
        <w:jc w:val="both"/>
        <w:rPr>
          <w:rFonts w:eastAsia="Times New Roman" w:cstheme="minorHAnsi"/>
          <w:sz w:val="24"/>
          <w:szCs w:val="24"/>
          <w:lang w:eastAsia="sv-SE"/>
        </w:rPr>
      </w:pPr>
      <w:r w:rsidRPr="002127D2">
        <w:rPr>
          <w:rFonts w:eastAsia="Times New Roman" w:cstheme="minorHAnsi"/>
          <w:color w:val="000000"/>
          <w:sz w:val="24"/>
          <w:szCs w:val="24"/>
          <w:lang w:eastAsia="sv-SE"/>
        </w:rPr>
        <w:t xml:space="preserve">Studenten ska vara på KTC 10 min innan utsatt tid, följa de ovanstående ordningsregler och ta reda på vilken sal ni skall vara i. Glöm ej legitimation, annars kan examinationen inte genomföras. När utsatt tid är slagen </w:t>
      </w:r>
      <w:r w:rsidRPr="002127D2">
        <w:rPr>
          <w:rFonts w:eastAsia="Times New Roman" w:cstheme="minorHAnsi"/>
          <w:b/>
          <w:bCs/>
          <w:color w:val="000000"/>
          <w:sz w:val="24"/>
          <w:szCs w:val="24"/>
          <w:lang w:eastAsia="sv-SE"/>
        </w:rPr>
        <w:t>stängs dörren</w:t>
      </w:r>
      <w:r w:rsidRPr="002127D2">
        <w:rPr>
          <w:rFonts w:eastAsia="Times New Roman" w:cstheme="minorHAnsi"/>
          <w:color w:val="000000"/>
          <w:sz w:val="24"/>
          <w:szCs w:val="24"/>
          <w:lang w:eastAsia="sv-SE"/>
        </w:rPr>
        <w:t>, d</w:t>
      </w:r>
      <w:r w:rsidRPr="002127D2">
        <w:rPr>
          <w:rFonts w:eastAsia="Times New Roman" w:cstheme="minorHAnsi"/>
          <w:color w:val="000000"/>
          <w:lang w:eastAsia="sv-SE"/>
        </w:rPr>
        <w:t xml:space="preserve">ärefter kan studenten inte delta, utan studenten får återkomma vid senare tillfälle. Vi har </w:t>
      </w:r>
      <w:r w:rsidRPr="002127D2">
        <w:rPr>
          <w:rFonts w:eastAsia="Times New Roman" w:cstheme="minorHAnsi"/>
          <w:b/>
          <w:bCs/>
          <w:color w:val="000000"/>
          <w:lang w:eastAsia="sv-SE"/>
        </w:rPr>
        <w:t xml:space="preserve">inte möjlighet </w:t>
      </w:r>
      <w:r w:rsidRPr="002127D2">
        <w:rPr>
          <w:rFonts w:eastAsia="Times New Roman" w:cstheme="minorHAnsi"/>
          <w:color w:val="000000"/>
          <w:lang w:eastAsia="sv-SE"/>
        </w:rPr>
        <w:t>att släppa in efter att examinationstiden börjat, eftersom kliniska examinationer/lektioner skiljer sig från tentamen/lektion på sal.</w:t>
      </w:r>
      <w:r w:rsidR="00831C93" w:rsidRPr="002127D2">
        <w:rPr>
          <w:rFonts w:eastAsia="Times New Roman" w:cstheme="minorHAnsi"/>
          <w:color w:val="000000"/>
          <w:lang w:eastAsia="sv-SE"/>
        </w:rPr>
        <w:t xml:space="preserve"> Vid sjukdom meddela kursledning eller KTC.</w:t>
      </w:r>
    </w:p>
    <w:p w14:paraId="30C0E371" w14:textId="77777777" w:rsidR="00EA7655" w:rsidRDefault="00EA7655" w:rsidP="00EA7655">
      <w:pPr>
        <w:widowControl w:val="0"/>
        <w:spacing w:after="0" w:line="240" w:lineRule="auto"/>
        <w:ind w:right="107"/>
        <w:jc w:val="both"/>
        <w:rPr>
          <w:rFonts w:eastAsia="Times New Roman" w:cstheme="minorHAnsi"/>
          <w:sz w:val="24"/>
          <w:szCs w:val="24"/>
          <w:lang w:eastAsia="sv-SE"/>
        </w:rPr>
      </w:pPr>
    </w:p>
    <w:p w14:paraId="4E08E16E" w14:textId="77777777" w:rsidR="00EA7655" w:rsidRDefault="00A757E1" w:rsidP="00EA7655">
      <w:pPr>
        <w:widowControl w:val="0"/>
        <w:spacing w:after="0" w:line="240" w:lineRule="auto"/>
        <w:ind w:right="107"/>
        <w:jc w:val="both"/>
        <w:rPr>
          <w:rFonts w:ascii="Times New Roman" w:eastAsia="Times New Roman" w:hAnsi="Times New Roman"/>
          <w:color w:val="000000"/>
          <w:sz w:val="32"/>
          <w:szCs w:val="32"/>
          <w:lang w:eastAsia="sv-SE"/>
        </w:rPr>
      </w:pPr>
      <w:r w:rsidRPr="00A757E1">
        <w:rPr>
          <w:rFonts w:ascii="Times New Roman" w:eastAsia="Times New Roman" w:hAnsi="Times New Roman"/>
          <w:color w:val="000000"/>
          <w:sz w:val="32"/>
          <w:szCs w:val="32"/>
          <w:lang w:eastAsia="sv-SE"/>
        </w:rPr>
        <w:t>Välkomna att träna och utveckla era praktiska färdigheter hos oss.</w:t>
      </w:r>
    </w:p>
    <w:p w14:paraId="5BB18F5B" w14:textId="77777777" w:rsidR="00EA7655" w:rsidRDefault="00EA7655" w:rsidP="00EA7655">
      <w:pPr>
        <w:widowControl w:val="0"/>
        <w:spacing w:after="0" w:line="240" w:lineRule="auto"/>
        <w:ind w:right="107"/>
        <w:jc w:val="both"/>
        <w:rPr>
          <w:rFonts w:ascii="Times New Roman" w:eastAsia="Times New Roman" w:hAnsi="Times New Roman"/>
          <w:color w:val="000000"/>
          <w:sz w:val="32"/>
          <w:szCs w:val="32"/>
          <w:lang w:eastAsia="sv-SE"/>
        </w:rPr>
      </w:pPr>
    </w:p>
    <w:p w14:paraId="29520F4C" w14:textId="62046CC9" w:rsidR="00EA7655" w:rsidRDefault="00EA7655" w:rsidP="00EA7655">
      <w:pPr>
        <w:widowControl w:val="0"/>
        <w:spacing w:after="0" w:line="240" w:lineRule="auto"/>
        <w:ind w:right="107"/>
        <w:jc w:val="both"/>
        <w:rPr>
          <w:rFonts w:eastAsia="Times New Roman" w:cstheme="minorHAnsi"/>
          <w:sz w:val="24"/>
          <w:szCs w:val="24"/>
          <w:lang w:eastAsia="sv-SE"/>
        </w:rPr>
      </w:pPr>
      <w:r>
        <w:rPr>
          <w:rFonts w:asciiTheme="majorHAnsi" w:eastAsia="Times New Roman" w:hAnsiTheme="majorHAnsi" w:cstheme="majorHAnsi"/>
          <w:b/>
          <w:bCs/>
          <w:color w:val="2E78BA"/>
          <w:kern w:val="36"/>
          <w:sz w:val="28"/>
          <w:szCs w:val="28"/>
          <w:lang w:eastAsia="sv-SE"/>
        </w:rPr>
        <w:t>Personal och kontaktuppgifter</w:t>
      </w:r>
    </w:p>
    <w:p w14:paraId="00845FCA" w14:textId="77777777" w:rsidR="00EA7655" w:rsidRDefault="00EA7655" w:rsidP="00EA7655">
      <w:pPr>
        <w:widowControl w:val="0"/>
        <w:spacing w:after="0" w:line="240" w:lineRule="auto"/>
        <w:ind w:right="107"/>
        <w:jc w:val="both"/>
        <w:rPr>
          <w:rFonts w:eastAsia="Times New Roman" w:cstheme="minorHAnsi"/>
          <w:sz w:val="24"/>
          <w:szCs w:val="24"/>
          <w:lang w:eastAsia="sv-SE"/>
        </w:rPr>
      </w:pPr>
    </w:p>
    <w:p w14:paraId="4741585E" w14:textId="0D6D7191" w:rsidR="00FA1585" w:rsidRDefault="00EA7655" w:rsidP="00FA1585">
      <w:pPr>
        <w:widowControl w:val="0"/>
        <w:spacing w:before="240" w:after="0" w:line="276" w:lineRule="auto"/>
        <w:ind w:right="107"/>
        <w:rPr>
          <w:rFonts w:eastAsia="Times New Roman" w:cstheme="minorHAnsi"/>
          <w:sz w:val="24"/>
          <w:szCs w:val="24"/>
          <w:lang w:eastAsia="sv-SE"/>
        </w:rPr>
      </w:pPr>
      <w:r w:rsidRPr="00EA7655">
        <w:rPr>
          <w:rFonts w:ascii="Times New Roman" w:eastAsia="Times New Roman" w:hAnsi="Times New Roman"/>
          <w:b/>
          <w:bCs/>
          <w:color w:val="000000"/>
          <w:sz w:val="24"/>
          <w:szCs w:val="24"/>
          <w:lang w:eastAsia="sv-SE"/>
        </w:rPr>
        <w:t>Kliniskt träningscentrum</w:t>
      </w:r>
      <w:r w:rsidR="002127D2" w:rsidRPr="00EA7655">
        <w:rPr>
          <w:rFonts w:ascii="Times New Roman" w:eastAsia="Times New Roman" w:hAnsi="Times New Roman"/>
          <w:sz w:val="24"/>
          <w:szCs w:val="24"/>
          <w:lang w:eastAsia="sv-SE"/>
        </w:rPr>
        <w:t xml:space="preserve"> - </w:t>
      </w:r>
      <w:hyperlink r:id="rId12" w:history="1">
        <w:r w:rsidR="002127D2" w:rsidRPr="00EA7655">
          <w:rPr>
            <w:rStyle w:val="Hyperlnk"/>
            <w:rFonts w:ascii="Times New Roman" w:eastAsia="Times New Roman" w:hAnsi="Times New Roman"/>
            <w:sz w:val="24"/>
            <w:szCs w:val="24"/>
            <w:lang w:eastAsia="sv-SE"/>
          </w:rPr>
          <w:t>ktc@oru.se</w:t>
        </w:r>
      </w:hyperlink>
    </w:p>
    <w:p w14:paraId="3782950F" w14:textId="49D40F1D" w:rsidR="00FA1585" w:rsidRPr="00FA1585" w:rsidRDefault="00EA7655" w:rsidP="00FA1585">
      <w:pPr>
        <w:widowControl w:val="0"/>
        <w:spacing w:before="240" w:after="0" w:line="276" w:lineRule="auto"/>
        <w:ind w:right="107"/>
        <w:rPr>
          <w:rFonts w:eastAsia="Times New Roman" w:cstheme="minorHAnsi"/>
          <w:sz w:val="24"/>
          <w:szCs w:val="24"/>
          <w:lang w:eastAsia="sv-SE"/>
        </w:rPr>
      </w:pPr>
      <w:r w:rsidRPr="00EA7655">
        <w:rPr>
          <w:rFonts w:ascii="Times New Roman" w:eastAsia="Times New Roman" w:hAnsi="Times New Roman"/>
          <w:color w:val="000000"/>
          <w:sz w:val="24"/>
          <w:szCs w:val="24"/>
          <w:lang w:eastAsia="sv-SE"/>
        </w:rPr>
        <w:t>Institutionstekniker:</w:t>
      </w:r>
      <w:r w:rsidR="00FA1585">
        <w:rPr>
          <w:rFonts w:eastAsia="Times New Roman" w:cstheme="minorHAnsi"/>
          <w:sz w:val="24"/>
          <w:szCs w:val="24"/>
          <w:lang w:eastAsia="sv-SE"/>
        </w:rPr>
        <w:br/>
      </w:r>
      <w:r w:rsidR="002127D2" w:rsidRPr="00FA1585">
        <w:rPr>
          <w:rFonts w:ascii="Times New Roman" w:eastAsia="Times New Roman" w:hAnsi="Times New Roman"/>
          <w:color w:val="000000"/>
          <w:sz w:val="24"/>
          <w:szCs w:val="24"/>
          <w:lang w:eastAsia="sv-SE"/>
        </w:rPr>
        <w:t xml:space="preserve">Fatma: </w:t>
      </w:r>
      <w:r w:rsidR="002127D2" w:rsidRPr="00FA1585">
        <w:rPr>
          <w:rFonts w:ascii="Times New Roman" w:eastAsia="Times New Roman" w:hAnsi="Times New Roman"/>
          <w:color w:val="000000"/>
          <w:sz w:val="24"/>
          <w:szCs w:val="24"/>
          <w:lang w:eastAsia="sv-SE"/>
        </w:rPr>
        <w:tab/>
      </w:r>
      <w:hyperlink r:id="rId13" w:history="1">
        <w:r w:rsidR="002127D2" w:rsidRPr="00FA1585">
          <w:rPr>
            <w:rStyle w:val="Hyperlnk"/>
            <w:rFonts w:ascii="Times New Roman" w:eastAsia="Times New Roman" w:hAnsi="Times New Roman"/>
            <w:sz w:val="24"/>
            <w:szCs w:val="24"/>
            <w:lang w:eastAsia="sv-SE"/>
          </w:rPr>
          <w:t>fatma.taki@oru.se</w:t>
        </w:r>
      </w:hyperlink>
      <w:r w:rsidR="002127D2" w:rsidRPr="00FA1585">
        <w:rPr>
          <w:rFonts w:ascii="Times New Roman" w:eastAsia="Times New Roman" w:hAnsi="Times New Roman"/>
          <w:color w:val="000000"/>
          <w:sz w:val="24"/>
          <w:szCs w:val="24"/>
          <w:lang w:eastAsia="sv-SE"/>
        </w:rPr>
        <w:t xml:space="preserve"> </w:t>
      </w:r>
      <w:r w:rsidR="002127D2" w:rsidRPr="00FA1585">
        <w:rPr>
          <w:rFonts w:ascii="Times New Roman" w:eastAsia="Times New Roman" w:hAnsi="Times New Roman"/>
          <w:color w:val="000000"/>
          <w:sz w:val="24"/>
          <w:szCs w:val="24"/>
          <w:lang w:eastAsia="sv-SE"/>
        </w:rPr>
        <w:tab/>
      </w:r>
      <w:r w:rsidR="00FA1585" w:rsidRPr="00FA1585">
        <w:rPr>
          <w:rFonts w:ascii="Times New Roman" w:eastAsia="Times New Roman" w:hAnsi="Times New Roman"/>
          <w:color w:val="000000"/>
          <w:sz w:val="24"/>
          <w:szCs w:val="24"/>
          <w:lang w:eastAsia="sv-SE"/>
        </w:rPr>
        <w:t>019–302431</w:t>
      </w:r>
    </w:p>
    <w:p w14:paraId="2E751BD1" w14:textId="1C4CE0BB" w:rsidR="00E7175C" w:rsidRPr="00FA1585" w:rsidRDefault="00FA1585" w:rsidP="00FA1585">
      <w:pPr>
        <w:spacing w:before="240" w:line="276" w:lineRule="auto"/>
        <w:rPr>
          <w:rFonts w:ascii="Times New Roman" w:eastAsia="Times New Roman" w:hAnsi="Times New Roman"/>
          <w:color w:val="000000"/>
          <w:sz w:val="24"/>
          <w:szCs w:val="24"/>
          <w:lang w:eastAsia="sv-SE"/>
        </w:rPr>
      </w:pPr>
      <w:r w:rsidRPr="00EA7655">
        <w:rPr>
          <w:rFonts w:ascii="Times New Roman" w:eastAsia="Times New Roman" w:hAnsi="Times New Roman"/>
          <w:color w:val="000000"/>
          <w:sz w:val="24"/>
          <w:szCs w:val="24"/>
          <w:lang w:eastAsia="sv-SE"/>
        </w:rPr>
        <w:t>Universitetsadjunkt</w:t>
      </w:r>
      <w:r w:rsidR="00EA7655" w:rsidRPr="00EA7655">
        <w:rPr>
          <w:rFonts w:ascii="Times New Roman" w:eastAsia="Times New Roman" w:hAnsi="Times New Roman"/>
          <w:color w:val="000000"/>
          <w:sz w:val="24"/>
          <w:szCs w:val="24"/>
          <w:lang w:eastAsia="sv-SE"/>
        </w:rPr>
        <w:t>:</w:t>
      </w:r>
      <w:r>
        <w:rPr>
          <w:rFonts w:ascii="Times New Roman" w:eastAsia="Times New Roman" w:hAnsi="Times New Roman"/>
          <w:color w:val="000000"/>
          <w:sz w:val="24"/>
          <w:szCs w:val="24"/>
          <w:lang w:eastAsia="sv-SE"/>
        </w:rPr>
        <w:br/>
      </w:r>
      <w:r w:rsidR="002127D2" w:rsidRPr="00FA1585">
        <w:rPr>
          <w:sz w:val="24"/>
          <w:szCs w:val="24"/>
        </w:rPr>
        <w:t xml:space="preserve">Theresa: </w:t>
      </w:r>
      <w:r w:rsidR="002127D2" w:rsidRPr="00FA1585">
        <w:rPr>
          <w:sz w:val="24"/>
          <w:szCs w:val="24"/>
        </w:rPr>
        <w:tab/>
      </w:r>
      <w:hyperlink r:id="rId14" w:history="1">
        <w:r w:rsidR="002127D2" w:rsidRPr="00FA1585">
          <w:rPr>
            <w:rStyle w:val="Hyperlnk"/>
            <w:sz w:val="24"/>
            <w:szCs w:val="24"/>
          </w:rPr>
          <w:t>theresa.bengtsen@oru.se</w:t>
        </w:r>
      </w:hyperlink>
      <w:r w:rsidR="002127D2" w:rsidRPr="00FA1585">
        <w:rPr>
          <w:sz w:val="24"/>
          <w:szCs w:val="24"/>
        </w:rPr>
        <w:t xml:space="preserve"> </w:t>
      </w:r>
      <w:r w:rsidR="002127D2" w:rsidRPr="00FA1585">
        <w:rPr>
          <w:sz w:val="24"/>
          <w:szCs w:val="24"/>
        </w:rPr>
        <w:tab/>
      </w:r>
      <w:r w:rsidRPr="00FA1585">
        <w:rPr>
          <w:sz w:val="24"/>
          <w:szCs w:val="24"/>
        </w:rPr>
        <w:t>019–303693</w:t>
      </w:r>
      <w:r w:rsidR="002127D2" w:rsidRPr="00FA1585">
        <w:rPr>
          <w:sz w:val="24"/>
          <w:szCs w:val="24"/>
        </w:rPr>
        <w:br/>
      </w:r>
      <w:r w:rsidR="00E7175C" w:rsidRPr="00FA1585">
        <w:rPr>
          <w:rFonts w:ascii="Times New Roman" w:eastAsia="Times New Roman" w:hAnsi="Times New Roman"/>
          <w:color w:val="000000"/>
          <w:sz w:val="24"/>
          <w:szCs w:val="24"/>
          <w:lang w:eastAsia="sv-SE"/>
        </w:rPr>
        <w:t>Magda:</w:t>
      </w:r>
      <w:r w:rsidR="002127D2" w:rsidRPr="00FA1585">
        <w:rPr>
          <w:rFonts w:ascii="Times New Roman" w:eastAsia="Times New Roman" w:hAnsi="Times New Roman"/>
          <w:color w:val="000000"/>
          <w:sz w:val="24"/>
          <w:szCs w:val="24"/>
          <w:lang w:eastAsia="sv-SE"/>
        </w:rPr>
        <w:tab/>
      </w:r>
      <w:hyperlink r:id="rId15" w:history="1">
        <w:r w:rsidR="002127D2" w:rsidRPr="00FA1585">
          <w:rPr>
            <w:rStyle w:val="Hyperlnk"/>
            <w:rFonts w:ascii="Times New Roman" w:eastAsia="Times New Roman" w:hAnsi="Times New Roman"/>
            <w:sz w:val="24"/>
            <w:szCs w:val="24"/>
            <w:lang w:eastAsia="sv-SE"/>
          </w:rPr>
          <w:t>magdalena.costyson@oru.se</w:t>
        </w:r>
      </w:hyperlink>
      <w:r w:rsidR="002127D2" w:rsidRPr="00FA1585">
        <w:rPr>
          <w:sz w:val="24"/>
          <w:szCs w:val="24"/>
        </w:rPr>
        <w:br/>
      </w:r>
      <w:r w:rsidR="00A757E1" w:rsidRPr="00FA1585">
        <w:rPr>
          <w:rFonts w:ascii="Times New Roman" w:eastAsia="Times New Roman" w:hAnsi="Times New Roman"/>
          <w:color w:val="000000"/>
          <w:sz w:val="24"/>
          <w:szCs w:val="24"/>
          <w:lang w:eastAsia="sv-SE"/>
        </w:rPr>
        <w:t xml:space="preserve">Tomas: </w:t>
      </w:r>
      <w:r w:rsidR="002127D2" w:rsidRPr="00FA1585">
        <w:rPr>
          <w:rFonts w:ascii="Times New Roman" w:eastAsia="Times New Roman" w:hAnsi="Times New Roman"/>
          <w:color w:val="000000"/>
          <w:sz w:val="24"/>
          <w:szCs w:val="24"/>
          <w:lang w:eastAsia="sv-SE"/>
        </w:rPr>
        <w:tab/>
      </w:r>
      <w:hyperlink r:id="rId16" w:history="1">
        <w:r w:rsidR="002127D2" w:rsidRPr="00FA1585">
          <w:rPr>
            <w:rStyle w:val="Hyperlnk"/>
            <w:rFonts w:ascii="Times New Roman" w:eastAsia="Times New Roman" w:hAnsi="Times New Roman"/>
            <w:sz w:val="24"/>
            <w:szCs w:val="24"/>
            <w:lang w:eastAsia="sv-SE"/>
          </w:rPr>
          <w:t>tomas.lammgard@oru.se</w:t>
        </w:r>
      </w:hyperlink>
      <w:r w:rsidR="002127D2" w:rsidRPr="00FA1585">
        <w:rPr>
          <w:sz w:val="24"/>
          <w:szCs w:val="24"/>
        </w:rPr>
        <w:br/>
      </w:r>
    </w:p>
    <w:sectPr w:rsidR="00E7175C" w:rsidRPr="00FA1585" w:rsidSect="00A71CE4">
      <w:headerReference w:type="default" r:id="rId17"/>
      <w:headerReference w:type="first" r:id="rId18"/>
      <w:footerReference w:type="first" r:id="rId19"/>
      <w:pgSz w:w="11906" w:h="16838" w:code="9"/>
      <w:pgMar w:top="266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0792" w14:textId="77777777" w:rsidR="008D3127" w:rsidRDefault="008D3127">
      <w:r>
        <w:separator/>
      </w:r>
    </w:p>
    <w:p w14:paraId="644B3B3D" w14:textId="77777777" w:rsidR="008D3127" w:rsidRDefault="008D3127"/>
    <w:p w14:paraId="352C6CC6" w14:textId="77777777" w:rsidR="008D3127" w:rsidRDefault="008D3127"/>
  </w:endnote>
  <w:endnote w:type="continuationSeparator" w:id="0">
    <w:p w14:paraId="6A5BE433" w14:textId="77777777" w:rsidR="008D3127" w:rsidRDefault="008D3127">
      <w:r>
        <w:continuationSeparator/>
      </w:r>
    </w:p>
    <w:p w14:paraId="624E6BFD" w14:textId="77777777" w:rsidR="008D3127" w:rsidRDefault="008D3127"/>
    <w:p w14:paraId="7591C596" w14:textId="77777777" w:rsidR="008D3127" w:rsidRDefault="008D3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73C6" w14:textId="77777777" w:rsidR="00F03187" w:rsidRPr="00E0154F" w:rsidRDefault="00F03187" w:rsidP="002A49B4">
    <w:pPr>
      <w:pStyle w:val="Sidfot"/>
      <w:pBdr>
        <w:top w:val="single" w:sz="4" w:space="8" w:color="2E78BA" w:themeColor="accent1"/>
      </w:pBdr>
      <w:spacing w:before="480"/>
      <w:rPr>
        <w:b/>
      </w:rPr>
    </w:pPr>
    <w:r w:rsidRPr="00E0154F">
      <w:rPr>
        <w:b/>
      </w:rPr>
      <w:t>Örebro universitet</w:t>
    </w:r>
    <w:r>
      <w:rPr>
        <w:b/>
      </w:rPr>
      <w:tab/>
    </w:r>
    <w:r>
      <w:t>Fakultetsgatan 1</w:t>
    </w:r>
    <w:r>
      <w:tab/>
      <w:t>Förnamn Efternamn</w:t>
    </w:r>
  </w:p>
  <w:p w14:paraId="635F3B9C" w14:textId="77777777" w:rsidR="00F03187" w:rsidRDefault="00F03187" w:rsidP="00F03187">
    <w:pPr>
      <w:pStyle w:val="Sidfot"/>
    </w:pPr>
    <w:r>
      <w:t>Institution/avdelning</w:t>
    </w:r>
    <w:r w:rsidRPr="00F03187">
      <w:t xml:space="preserve"> </w:t>
    </w:r>
    <w:r>
      <w:tab/>
      <w:t>701 82 Örebro</w:t>
    </w:r>
    <w:r>
      <w:tab/>
      <w:t>070-000 00 00</w:t>
    </w:r>
  </w:p>
  <w:p w14:paraId="577EB0DA" w14:textId="77777777" w:rsidR="000B1C19" w:rsidRDefault="00F03187" w:rsidP="00680BD3">
    <w:pPr>
      <w:pStyle w:val="Sidfot"/>
      <w:spacing w:after="200"/>
    </w:pPr>
    <w:hyperlink r:id="rId1" w:tooltip="Länk till Örebro Universitet" w:history="1">
      <w:r w:rsidRPr="000E459F">
        <w:rPr>
          <w:rStyle w:val="Hyperlnk"/>
        </w:rPr>
        <w:t>www.oru.se</w:t>
      </w:r>
    </w:hyperlink>
    <w:r>
      <w:tab/>
      <w:t>019-30 30 00</w:t>
    </w:r>
    <w:r>
      <w:tab/>
      <w:t>fornamn.efterna</w:t>
    </w:r>
    <w:r w:rsidR="003E35EF">
      <w:t>m</w:t>
    </w:r>
    <w:r>
      <w:t>n@oru.se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BE3D" w14:textId="77777777" w:rsidR="008D3127" w:rsidRDefault="008D3127">
      <w:r>
        <w:separator/>
      </w:r>
    </w:p>
    <w:p w14:paraId="76E11F1F" w14:textId="77777777" w:rsidR="008D3127" w:rsidRDefault="008D3127"/>
    <w:p w14:paraId="3573D6DB" w14:textId="77777777" w:rsidR="008D3127" w:rsidRDefault="008D3127"/>
  </w:footnote>
  <w:footnote w:type="continuationSeparator" w:id="0">
    <w:p w14:paraId="699BB900" w14:textId="77777777" w:rsidR="008D3127" w:rsidRDefault="008D3127">
      <w:r>
        <w:continuationSeparator/>
      </w:r>
    </w:p>
    <w:p w14:paraId="16151E47" w14:textId="77777777" w:rsidR="008D3127" w:rsidRDefault="008D3127"/>
    <w:p w14:paraId="43374523" w14:textId="77777777" w:rsidR="008D3127" w:rsidRDefault="008D3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A655" w14:textId="23B8C018" w:rsidR="003D685C" w:rsidRDefault="003D685C" w:rsidP="003D685C">
    <w:pPr>
      <w:pStyle w:val="Sidhuvud"/>
    </w:pPr>
    <w:r>
      <w:rPr>
        <w:noProof/>
        <w:lang w:val="da-DK" w:eastAsia="da-DK"/>
      </w:rPr>
      <w:drawing>
        <wp:anchor distT="0" distB="0" distL="114300" distR="114300" simplePos="0" relativeHeight="251660288" behindDoc="0" locked="0" layoutInCell="1" allowOverlap="1" wp14:anchorId="1E449708" wp14:editId="4862D9CF">
          <wp:simplePos x="0" y="0"/>
          <wp:positionH relativeFrom="margin">
            <wp:posOffset>4752340</wp:posOffset>
          </wp:positionH>
          <wp:positionV relativeFrom="paragraph">
            <wp:posOffset>0</wp:posOffset>
          </wp:positionV>
          <wp:extent cx="997200" cy="720000"/>
          <wp:effectExtent l="0" t="0" r="0" b="4445"/>
          <wp:wrapNone/>
          <wp:docPr id="2" name="Logotyp" descr="Örebro Universitets logotyp" titl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r w:rsidR="00373EF8">
      <w:t xml:space="preserve"> </w:t>
    </w:r>
  </w:p>
  <w:p w14:paraId="7D34BCED" w14:textId="77777777" w:rsidR="009A79D2" w:rsidRPr="003D685C" w:rsidRDefault="003D685C" w:rsidP="00D86CD5">
    <w:pPr>
      <w:pStyle w:val="Sidhuvud"/>
    </w:pPr>
    <w:r>
      <w:fldChar w:fldCharType="begin"/>
    </w:r>
    <w:r>
      <w:instrText xml:space="preserve"> PAGE   \* MERGEFORMAT </w:instrText>
    </w:r>
    <w:r>
      <w:fldChar w:fldCharType="separate"/>
    </w:r>
    <w:r w:rsidR="000F1262">
      <w:rPr>
        <w:noProof/>
      </w:rPr>
      <w:t>2</w:t>
    </w:r>
    <w:r>
      <w:fldChar w:fldCharType="end"/>
    </w:r>
    <w:r>
      <w:t xml:space="preserve"> (</w:t>
    </w:r>
    <w:r w:rsidR="00F45CAB">
      <w:rPr>
        <w:noProof/>
      </w:rPr>
      <w:fldChar w:fldCharType="begin"/>
    </w:r>
    <w:r w:rsidR="00F45CAB">
      <w:rPr>
        <w:noProof/>
      </w:rPr>
      <w:instrText xml:space="preserve"> NUMPAGES   \* MERGEFORMAT </w:instrText>
    </w:r>
    <w:r w:rsidR="00F45CAB">
      <w:rPr>
        <w:noProof/>
      </w:rPr>
      <w:fldChar w:fldCharType="separate"/>
    </w:r>
    <w:r w:rsidR="000F1262">
      <w:rPr>
        <w:noProof/>
      </w:rPr>
      <w:t>2</w:t>
    </w:r>
    <w:r w:rsidR="00F45CAB">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F778" w14:textId="205A60D0" w:rsidR="000F1788" w:rsidRDefault="000F1788" w:rsidP="000F1788">
    <w:pPr>
      <w:pStyle w:val="Sidhuvud"/>
    </w:pPr>
    <w:bookmarkStart w:id="0" w:name="DHeader"/>
    <w:r w:rsidRPr="000F1788">
      <w:rPr>
        <w:noProof/>
        <w:lang w:val="da-DK" w:eastAsia="da-DK"/>
      </w:rPr>
      <w:drawing>
        <wp:anchor distT="0" distB="0" distL="114300" distR="114300" simplePos="0" relativeHeight="251659264" behindDoc="0" locked="0" layoutInCell="1" allowOverlap="1" wp14:anchorId="134AB41E" wp14:editId="5043EEA3">
          <wp:simplePos x="0" y="0"/>
          <wp:positionH relativeFrom="margin">
            <wp:align>right</wp:align>
          </wp:positionH>
          <wp:positionV relativeFrom="paragraph">
            <wp:posOffset>-35560</wp:posOffset>
          </wp:positionV>
          <wp:extent cx="1057275" cy="763375"/>
          <wp:effectExtent l="0" t="0" r="0" b="0"/>
          <wp:wrapNone/>
          <wp:docPr id="1" name="Logotyp" descr="Örebro Universitets logotyp" titl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xt_runt_farg.jpg"/>
                  <pic:cNvPicPr/>
                </pic:nvPicPr>
                <pic:blipFill>
                  <a:blip r:embed="rId1"/>
                  <a:stretch>
                    <a:fillRect/>
                  </a:stretch>
                </pic:blipFill>
                <pic:spPr>
                  <a:xfrm>
                    <a:off x="0" y="0"/>
                    <a:ext cx="1057275" cy="763375"/>
                  </a:xfrm>
                  <a:prstGeom prst="rect">
                    <a:avLst/>
                  </a:prstGeom>
                </pic:spPr>
              </pic:pic>
            </a:graphicData>
          </a:graphic>
          <wp14:sizeRelH relativeFrom="margin">
            <wp14:pctWidth>0</wp14:pctWidth>
          </wp14:sizeRelH>
          <wp14:sizeRelV relativeFrom="margin">
            <wp14:pctHeight>0</wp14:pctHeight>
          </wp14:sizeRelV>
        </wp:anchor>
      </w:drawing>
    </w:r>
    <w:r w:rsidR="00A757E1">
      <w:t>202</w:t>
    </w:r>
    <w:bookmarkEnd w:id="0"/>
    <w:r w:rsidR="002127D2">
      <w:t>50812</w:t>
    </w:r>
  </w:p>
  <w:p w14:paraId="0233A1BF" w14:textId="77777777" w:rsidR="000F1788" w:rsidRDefault="000F1788" w:rsidP="00124120">
    <w:pPr>
      <w:pStyle w:val="Sidhuvud"/>
      <w:rPr>
        <w:sz w:val="2"/>
        <w:szCs w:val="2"/>
      </w:rPr>
    </w:pPr>
    <w:r>
      <w:t xml:space="preserve">Sidnr: </w:t>
    </w:r>
    <w:r>
      <w:fldChar w:fldCharType="begin"/>
    </w:r>
    <w:r>
      <w:instrText xml:space="preserve"> PAGE   \* MERGEFORMAT </w:instrText>
    </w:r>
    <w:r>
      <w:fldChar w:fldCharType="separate"/>
    </w:r>
    <w:r w:rsidR="000F1262">
      <w:rPr>
        <w:noProof/>
      </w:rPr>
      <w:t>1</w:t>
    </w:r>
    <w:r>
      <w:fldChar w:fldCharType="end"/>
    </w:r>
    <w:r>
      <w:t xml:space="preserve"> (</w:t>
    </w:r>
    <w:r w:rsidR="00F45CAB">
      <w:rPr>
        <w:noProof/>
      </w:rPr>
      <w:fldChar w:fldCharType="begin"/>
    </w:r>
    <w:r w:rsidR="00F45CAB">
      <w:rPr>
        <w:noProof/>
      </w:rPr>
      <w:instrText xml:space="preserve"> NUMPAGES   \* MERGEFORMAT </w:instrText>
    </w:r>
    <w:r w:rsidR="00F45CAB">
      <w:rPr>
        <w:noProof/>
      </w:rPr>
      <w:fldChar w:fldCharType="separate"/>
    </w:r>
    <w:r w:rsidR="000F1262">
      <w:rPr>
        <w:noProof/>
      </w:rPr>
      <w:t>1</w:t>
    </w:r>
    <w:r w:rsidR="00F45CAB">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3E1C6C"/>
    <w:multiLevelType w:val="multilevel"/>
    <w:tmpl w:val="09B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5C3621"/>
    <w:multiLevelType w:val="multilevel"/>
    <w:tmpl w:val="FF34FCB0"/>
    <w:numStyleLink w:val="CompanyListBullet"/>
  </w:abstractNum>
  <w:abstractNum w:abstractNumId="2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F60E73"/>
    <w:multiLevelType w:val="multilevel"/>
    <w:tmpl w:val="14B8468E"/>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1" w15:restartNumberingAfterBreak="0">
    <w:nsid w:val="320703DA"/>
    <w:multiLevelType w:val="multilevel"/>
    <w:tmpl w:val="DADA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154DCA"/>
    <w:multiLevelType w:val="multilevel"/>
    <w:tmpl w:val="2AE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5"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D274CF"/>
    <w:multiLevelType w:val="multilevel"/>
    <w:tmpl w:val="E2580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E5E3F19"/>
    <w:multiLevelType w:val="multilevel"/>
    <w:tmpl w:val="FF34FCB0"/>
    <w:numStyleLink w:val="CompanyListBullet"/>
  </w:abstractNum>
  <w:abstractNum w:abstractNumId="40"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4"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E17781"/>
    <w:multiLevelType w:val="hybridMultilevel"/>
    <w:tmpl w:val="F10E52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AD05235"/>
    <w:multiLevelType w:val="multilevel"/>
    <w:tmpl w:val="C1E85C4C"/>
    <w:numStyleLink w:val="CompanyList"/>
  </w:abstractNum>
  <w:num w:numId="1" w16cid:durableId="449400186">
    <w:abstractNumId w:val="11"/>
  </w:num>
  <w:num w:numId="2" w16cid:durableId="338241623">
    <w:abstractNumId w:val="12"/>
  </w:num>
  <w:num w:numId="3" w16cid:durableId="1285232493">
    <w:abstractNumId w:val="9"/>
  </w:num>
  <w:num w:numId="4" w16cid:durableId="1192576547">
    <w:abstractNumId w:val="34"/>
  </w:num>
  <w:num w:numId="5" w16cid:durableId="1546984971">
    <w:abstractNumId w:val="30"/>
  </w:num>
  <w:num w:numId="6" w16cid:durableId="1177885205">
    <w:abstractNumId w:val="19"/>
  </w:num>
  <w:num w:numId="7" w16cid:durableId="528300001">
    <w:abstractNumId w:val="24"/>
  </w:num>
  <w:num w:numId="8" w16cid:durableId="487985997">
    <w:abstractNumId w:val="40"/>
  </w:num>
  <w:num w:numId="9" w16cid:durableId="996612527">
    <w:abstractNumId w:val="15"/>
  </w:num>
  <w:num w:numId="10" w16cid:durableId="713040200">
    <w:abstractNumId w:val="43"/>
  </w:num>
  <w:num w:numId="11" w16cid:durableId="1769815836">
    <w:abstractNumId w:val="18"/>
  </w:num>
  <w:num w:numId="12" w16cid:durableId="709301443">
    <w:abstractNumId w:val="14"/>
  </w:num>
  <w:num w:numId="13" w16cid:durableId="876818169">
    <w:abstractNumId w:val="21"/>
  </w:num>
  <w:num w:numId="14" w16cid:durableId="630133051">
    <w:abstractNumId w:val="50"/>
  </w:num>
  <w:num w:numId="15" w16cid:durableId="105538062">
    <w:abstractNumId w:val="39"/>
  </w:num>
  <w:num w:numId="16" w16cid:durableId="1079905228">
    <w:abstractNumId w:val="29"/>
  </w:num>
  <w:num w:numId="17" w16cid:durableId="1968392227">
    <w:abstractNumId w:val="16"/>
  </w:num>
  <w:num w:numId="18" w16cid:durableId="1370448303">
    <w:abstractNumId w:val="8"/>
  </w:num>
  <w:num w:numId="19" w16cid:durableId="1489858736">
    <w:abstractNumId w:val="7"/>
  </w:num>
  <w:num w:numId="20" w16cid:durableId="930092444">
    <w:abstractNumId w:val="6"/>
  </w:num>
  <w:num w:numId="21" w16cid:durableId="1450587877">
    <w:abstractNumId w:val="5"/>
  </w:num>
  <w:num w:numId="22" w16cid:durableId="1441796143">
    <w:abstractNumId w:val="4"/>
  </w:num>
  <w:num w:numId="23" w16cid:durableId="164713582">
    <w:abstractNumId w:val="3"/>
  </w:num>
  <w:num w:numId="24" w16cid:durableId="1155685205">
    <w:abstractNumId w:val="2"/>
  </w:num>
  <w:num w:numId="25" w16cid:durableId="983194689">
    <w:abstractNumId w:val="1"/>
  </w:num>
  <w:num w:numId="26" w16cid:durableId="1681196916">
    <w:abstractNumId w:val="0"/>
  </w:num>
  <w:num w:numId="27" w16cid:durableId="2030716521">
    <w:abstractNumId w:val="34"/>
  </w:num>
  <w:num w:numId="28" w16cid:durableId="771897268">
    <w:abstractNumId w:val="30"/>
  </w:num>
  <w:num w:numId="29" w16cid:durableId="396053056">
    <w:abstractNumId w:val="29"/>
  </w:num>
  <w:num w:numId="30" w16cid:durableId="334386141">
    <w:abstractNumId w:val="29"/>
  </w:num>
  <w:num w:numId="31" w16cid:durableId="2138986319">
    <w:abstractNumId w:val="32"/>
  </w:num>
  <w:num w:numId="32" w16cid:durableId="1580213551">
    <w:abstractNumId w:val="37"/>
  </w:num>
  <w:num w:numId="33" w16cid:durableId="873882470">
    <w:abstractNumId w:val="31"/>
  </w:num>
  <w:num w:numId="34" w16cid:durableId="744455930">
    <w:abstractNumId w:val="20"/>
  </w:num>
  <w:num w:numId="35" w16cid:durableId="272978591">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A757E1"/>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3680"/>
    <w:rsid w:val="000141FD"/>
    <w:rsid w:val="000155C9"/>
    <w:rsid w:val="00015850"/>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3AC"/>
    <w:rsid w:val="00055658"/>
    <w:rsid w:val="00055CB4"/>
    <w:rsid w:val="000565BE"/>
    <w:rsid w:val="00061C97"/>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C19"/>
    <w:rsid w:val="000B1F04"/>
    <w:rsid w:val="000B2848"/>
    <w:rsid w:val="000B3648"/>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C77"/>
    <w:rsid w:val="000C7DAD"/>
    <w:rsid w:val="000D0096"/>
    <w:rsid w:val="000D106B"/>
    <w:rsid w:val="000D110F"/>
    <w:rsid w:val="000D1983"/>
    <w:rsid w:val="000D29FD"/>
    <w:rsid w:val="000D3154"/>
    <w:rsid w:val="000D4A9B"/>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262"/>
    <w:rsid w:val="000F14AB"/>
    <w:rsid w:val="000F1547"/>
    <w:rsid w:val="000F1788"/>
    <w:rsid w:val="000F21D0"/>
    <w:rsid w:val="000F291A"/>
    <w:rsid w:val="000F385E"/>
    <w:rsid w:val="000F4BCC"/>
    <w:rsid w:val="000F5E26"/>
    <w:rsid w:val="000F63AF"/>
    <w:rsid w:val="000F6532"/>
    <w:rsid w:val="000F7152"/>
    <w:rsid w:val="00100D5B"/>
    <w:rsid w:val="00100FB3"/>
    <w:rsid w:val="00101BF0"/>
    <w:rsid w:val="00101FF2"/>
    <w:rsid w:val="001023D7"/>
    <w:rsid w:val="001029BF"/>
    <w:rsid w:val="00103609"/>
    <w:rsid w:val="00103D53"/>
    <w:rsid w:val="001045BE"/>
    <w:rsid w:val="00106C16"/>
    <w:rsid w:val="00106E20"/>
    <w:rsid w:val="001103F6"/>
    <w:rsid w:val="00111867"/>
    <w:rsid w:val="00112164"/>
    <w:rsid w:val="00112AD5"/>
    <w:rsid w:val="00113D23"/>
    <w:rsid w:val="00113E2D"/>
    <w:rsid w:val="00116FB6"/>
    <w:rsid w:val="0012085B"/>
    <w:rsid w:val="00120B57"/>
    <w:rsid w:val="00120D0C"/>
    <w:rsid w:val="00121C52"/>
    <w:rsid w:val="001227FE"/>
    <w:rsid w:val="001232DF"/>
    <w:rsid w:val="00123452"/>
    <w:rsid w:val="00124120"/>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E92"/>
    <w:rsid w:val="001A3F9B"/>
    <w:rsid w:val="001A4A4E"/>
    <w:rsid w:val="001A53CE"/>
    <w:rsid w:val="001A5985"/>
    <w:rsid w:val="001A5A57"/>
    <w:rsid w:val="001A6415"/>
    <w:rsid w:val="001A6558"/>
    <w:rsid w:val="001A7686"/>
    <w:rsid w:val="001A7808"/>
    <w:rsid w:val="001A78E9"/>
    <w:rsid w:val="001B04D1"/>
    <w:rsid w:val="001B17AF"/>
    <w:rsid w:val="001B4195"/>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341A"/>
    <w:rsid w:val="001D4630"/>
    <w:rsid w:val="001D679A"/>
    <w:rsid w:val="001D6C5E"/>
    <w:rsid w:val="001E0701"/>
    <w:rsid w:val="001E1E26"/>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1CD7"/>
    <w:rsid w:val="00202FF9"/>
    <w:rsid w:val="00204BFA"/>
    <w:rsid w:val="002050D9"/>
    <w:rsid w:val="00206415"/>
    <w:rsid w:val="00207F54"/>
    <w:rsid w:val="002127D2"/>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1D4E"/>
    <w:rsid w:val="002227DB"/>
    <w:rsid w:val="00223D84"/>
    <w:rsid w:val="00224701"/>
    <w:rsid w:val="002258A4"/>
    <w:rsid w:val="002259EF"/>
    <w:rsid w:val="0022619C"/>
    <w:rsid w:val="00226ACE"/>
    <w:rsid w:val="00230FBE"/>
    <w:rsid w:val="00230FDA"/>
    <w:rsid w:val="00231B16"/>
    <w:rsid w:val="00232458"/>
    <w:rsid w:val="00232C58"/>
    <w:rsid w:val="002337B1"/>
    <w:rsid w:val="00234D1C"/>
    <w:rsid w:val="00235259"/>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49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B77"/>
    <w:rsid w:val="002D1B99"/>
    <w:rsid w:val="002D2F34"/>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7B94"/>
    <w:rsid w:val="002F057D"/>
    <w:rsid w:val="002F07BC"/>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B1C"/>
    <w:rsid w:val="00307BE3"/>
    <w:rsid w:val="003107FB"/>
    <w:rsid w:val="003109B0"/>
    <w:rsid w:val="00310DF9"/>
    <w:rsid w:val="003111CD"/>
    <w:rsid w:val="003123B6"/>
    <w:rsid w:val="00312E71"/>
    <w:rsid w:val="003137ED"/>
    <w:rsid w:val="003142EF"/>
    <w:rsid w:val="003142F4"/>
    <w:rsid w:val="00315136"/>
    <w:rsid w:val="003178FC"/>
    <w:rsid w:val="00320304"/>
    <w:rsid w:val="0032067D"/>
    <w:rsid w:val="00320D44"/>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17E3"/>
    <w:rsid w:val="00342785"/>
    <w:rsid w:val="003428CC"/>
    <w:rsid w:val="003433C6"/>
    <w:rsid w:val="00343570"/>
    <w:rsid w:val="003435AE"/>
    <w:rsid w:val="003439EE"/>
    <w:rsid w:val="0034443B"/>
    <w:rsid w:val="0034587F"/>
    <w:rsid w:val="00345F4D"/>
    <w:rsid w:val="00346671"/>
    <w:rsid w:val="00346C9D"/>
    <w:rsid w:val="00346D4B"/>
    <w:rsid w:val="003470E4"/>
    <w:rsid w:val="003476A0"/>
    <w:rsid w:val="0035018B"/>
    <w:rsid w:val="0035055D"/>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3EF8"/>
    <w:rsid w:val="003759B8"/>
    <w:rsid w:val="00375B5E"/>
    <w:rsid w:val="0038053E"/>
    <w:rsid w:val="003805A1"/>
    <w:rsid w:val="00381D07"/>
    <w:rsid w:val="00382B75"/>
    <w:rsid w:val="00382DD8"/>
    <w:rsid w:val="003843DE"/>
    <w:rsid w:val="00384CC0"/>
    <w:rsid w:val="00385105"/>
    <w:rsid w:val="00385371"/>
    <w:rsid w:val="0038673F"/>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47B"/>
    <w:rsid w:val="003D1BE6"/>
    <w:rsid w:val="003D38E5"/>
    <w:rsid w:val="003D3E17"/>
    <w:rsid w:val="003D5DBF"/>
    <w:rsid w:val="003D5E4B"/>
    <w:rsid w:val="003D5F97"/>
    <w:rsid w:val="003D63AD"/>
    <w:rsid w:val="003D685C"/>
    <w:rsid w:val="003D6B1A"/>
    <w:rsid w:val="003D7B78"/>
    <w:rsid w:val="003E15C3"/>
    <w:rsid w:val="003E35EF"/>
    <w:rsid w:val="003E3AF4"/>
    <w:rsid w:val="003E44AE"/>
    <w:rsid w:val="003E4A95"/>
    <w:rsid w:val="003E4F33"/>
    <w:rsid w:val="003E5866"/>
    <w:rsid w:val="003E5F83"/>
    <w:rsid w:val="003F0898"/>
    <w:rsid w:val="003F1787"/>
    <w:rsid w:val="003F1792"/>
    <w:rsid w:val="003F1DAC"/>
    <w:rsid w:val="003F21B4"/>
    <w:rsid w:val="003F2717"/>
    <w:rsid w:val="003F3866"/>
    <w:rsid w:val="003F4154"/>
    <w:rsid w:val="003F5842"/>
    <w:rsid w:val="003F5F72"/>
    <w:rsid w:val="003F61E1"/>
    <w:rsid w:val="003F670A"/>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17CD0"/>
    <w:rsid w:val="00420670"/>
    <w:rsid w:val="004226DE"/>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E79"/>
    <w:rsid w:val="00480FAF"/>
    <w:rsid w:val="00481841"/>
    <w:rsid w:val="00483281"/>
    <w:rsid w:val="00483A93"/>
    <w:rsid w:val="00483E2A"/>
    <w:rsid w:val="0048442F"/>
    <w:rsid w:val="004857EE"/>
    <w:rsid w:val="00485C85"/>
    <w:rsid w:val="0048624C"/>
    <w:rsid w:val="0048779D"/>
    <w:rsid w:val="00490914"/>
    <w:rsid w:val="00491231"/>
    <w:rsid w:val="00491294"/>
    <w:rsid w:val="00492F17"/>
    <w:rsid w:val="00493694"/>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B0448"/>
    <w:rsid w:val="004B1412"/>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1D75"/>
    <w:rsid w:val="005040DF"/>
    <w:rsid w:val="00505342"/>
    <w:rsid w:val="00505420"/>
    <w:rsid w:val="0050549B"/>
    <w:rsid w:val="00506187"/>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402D1"/>
    <w:rsid w:val="00540412"/>
    <w:rsid w:val="00540F9B"/>
    <w:rsid w:val="00541D83"/>
    <w:rsid w:val="00542112"/>
    <w:rsid w:val="005424F4"/>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4A1D"/>
    <w:rsid w:val="005767EB"/>
    <w:rsid w:val="005769D6"/>
    <w:rsid w:val="0057707C"/>
    <w:rsid w:val="00577239"/>
    <w:rsid w:val="00581CA6"/>
    <w:rsid w:val="00585CB6"/>
    <w:rsid w:val="00587B17"/>
    <w:rsid w:val="0059049B"/>
    <w:rsid w:val="00590574"/>
    <w:rsid w:val="005921F5"/>
    <w:rsid w:val="005926E9"/>
    <w:rsid w:val="00592BB1"/>
    <w:rsid w:val="005931AD"/>
    <w:rsid w:val="00595DAA"/>
    <w:rsid w:val="0059699C"/>
    <w:rsid w:val="005973E0"/>
    <w:rsid w:val="005A0182"/>
    <w:rsid w:val="005A0535"/>
    <w:rsid w:val="005A171C"/>
    <w:rsid w:val="005A1B88"/>
    <w:rsid w:val="005A516E"/>
    <w:rsid w:val="005A5688"/>
    <w:rsid w:val="005A60B3"/>
    <w:rsid w:val="005A63A7"/>
    <w:rsid w:val="005A6C87"/>
    <w:rsid w:val="005B1360"/>
    <w:rsid w:val="005B1FEC"/>
    <w:rsid w:val="005B2B10"/>
    <w:rsid w:val="005B359B"/>
    <w:rsid w:val="005B3730"/>
    <w:rsid w:val="005B3952"/>
    <w:rsid w:val="005B39D0"/>
    <w:rsid w:val="005B3AA3"/>
    <w:rsid w:val="005B4270"/>
    <w:rsid w:val="005B4390"/>
    <w:rsid w:val="005B7193"/>
    <w:rsid w:val="005C1FE2"/>
    <w:rsid w:val="005C36DF"/>
    <w:rsid w:val="005C40D2"/>
    <w:rsid w:val="005C4E2E"/>
    <w:rsid w:val="005C57A4"/>
    <w:rsid w:val="005C78F7"/>
    <w:rsid w:val="005C7E69"/>
    <w:rsid w:val="005D0180"/>
    <w:rsid w:val="005D1561"/>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3ED1"/>
    <w:rsid w:val="005F6202"/>
    <w:rsid w:val="005F7C09"/>
    <w:rsid w:val="00600F7E"/>
    <w:rsid w:val="0060118C"/>
    <w:rsid w:val="00603BD2"/>
    <w:rsid w:val="00603C12"/>
    <w:rsid w:val="00603E08"/>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1DBD"/>
    <w:rsid w:val="006228D2"/>
    <w:rsid w:val="0062292F"/>
    <w:rsid w:val="00622E27"/>
    <w:rsid w:val="0062463C"/>
    <w:rsid w:val="006246F4"/>
    <w:rsid w:val="00624771"/>
    <w:rsid w:val="00624D0C"/>
    <w:rsid w:val="00625669"/>
    <w:rsid w:val="00627FB9"/>
    <w:rsid w:val="00631346"/>
    <w:rsid w:val="00631CE6"/>
    <w:rsid w:val="00636063"/>
    <w:rsid w:val="006362DC"/>
    <w:rsid w:val="006370ED"/>
    <w:rsid w:val="006372FE"/>
    <w:rsid w:val="00637D67"/>
    <w:rsid w:val="006402B3"/>
    <w:rsid w:val="00640457"/>
    <w:rsid w:val="00640BA3"/>
    <w:rsid w:val="00641B38"/>
    <w:rsid w:val="006424E7"/>
    <w:rsid w:val="00643ABA"/>
    <w:rsid w:val="00643B74"/>
    <w:rsid w:val="006440A4"/>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0BD3"/>
    <w:rsid w:val="00681FAF"/>
    <w:rsid w:val="00682FC9"/>
    <w:rsid w:val="006831EA"/>
    <w:rsid w:val="00683C8E"/>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7AF0"/>
    <w:rsid w:val="006A7C83"/>
    <w:rsid w:val="006B1970"/>
    <w:rsid w:val="006B2495"/>
    <w:rsid w:val="006B374E"/>
    <w:rsid w:val="006B416E"/>
    <w:rsid w:val="006B481F"/>
    <w:rsid w:val="006B48A1"/>
    <w:rsid w:val="006B4ACA"/>
    <w:rsid w:val="006B5584"/>
    <w:rsid w:val="006B56B7"/>
    <w:rsid w:val="006B58E7"/>
    <w:rsid w:val="006B5B6F"/>
    <w:rsid w:val="006B61E2"/>
    <w:rsid w:val="006B6450"/>
    <w:rsid w:val="006B6B00"/>
    <w:rsid w:val="006C1222"/>
    <w:rsid w:val="006C1CE5"/>
    <w:rsid w:val="006C1DC0"/>
    <w:rsid w:val="006C20F2"/>
    <w:rsid w:val="006C231D"/>
    <w:rsid w:val="006C34D4"/>
    <w:rsid w:val="006C3B76"/>
    <w:rsid w:val="006C4A7E"/>
    <w:rsid w:val="006C504E"/>
    <w:rsid w:val="006C59A5"/>
    <w:rsid w:val="006C6022"/>
    <w:rsid w:val="006C6C78"/>
    <w:rsid w:val="006C6F5E"/>
    <w:rsid w:val="006C773C"/>
    <w:rsid w:val="006C7801"/>
    <w:rsid w:val="006C7DD8"/>
    <w:rsid w:val="006D01EA"/>
    <w:rsid w:val="006D0C6B"/>
    <w:rsid w:val="006D190E"/>
    <w:rsid w:val="006D23FD"/>
    <w:rsid w:val="006D2EA0"/>
    <w:rsid w:val="006D367D"/>
    <w:rsid w:val="006D4ECC"/>
    <w:rsid w:val="006D7223"/>
    <w:rsid w:val="006D7C78"/>
    <w:rsid w:val="006E0B33"/>
    <w:rsid w:val="006E1D51"/>
    <w:rsid w:val="006E220E"/>
    <w:rsid w:val="006E28A2"/>
    <w:rsid w:val="006E3639"/>
    <w:rsid w:val="006E4711"/>
    <w:rsid w:val="006E4A21"/>
    <w:rsid w:val="006E672B"/>
    <w:rsid w:val="006F0790"/>
    <w:rsid w:val="006F0ABB"/>
    <w:rsid w:val="006F0B53"/>
    <w:rsid w:val="006F146F"/>
    <w:rsid w:val="006F55CE"/>
    <w:rsid w:val="006F5C90"/>
    <w:rsid w:val="006F5F72"/>
    <w:rsid w:val="006F6A30"/>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1814"/>
    <w:rsid w:val="00741EED"/>
    <w:rsid w:val="00743EFD"/>
    <w:rsid w:val="00747214"/>
    <w:rsid w:val="00747880"/>
    <w:rsid w:val="00747B45"/>
    <w:rsid w:val="00747E30"/>
    <w:rsid w:val="007514C1"/>
    <w:rsid w:val="00751546"/>
    <w:rsid w:val="007523E4"/>
    <w:rsid w:val="00752740"/>
    <w:rsid w:val="00753349"/>
    <w:rsid w:val="007614F5"/>
    <w:rsid w:val="00762B2A"/>
    <w:rsid w:val="00764607"/>
    <w:rsid w:val="00764D33"/>
    <w:rsid w:val="0076682E"/>
    <w:rsid w:val="007669E9"/>
    <w:rsid w:val="00767E7B"/>
    <w:rsid w:val="007707B1"/>
    <w:rsid w:val="00771AC7"/>
    <w:rsid w:val="00772C0B"/>
    <w:rsid w:val="00772EA9"/>
    <w:rsid w:val="00774734"/>
    <w:rsid w:val="00775B00"/>
    <w:rsid w:val="00776133"/>
    <w:rsid w:val="00777B88"/>
    <w:rsid w:val="00780036"/>
    <w:rsid w:val="00781A62"/>
    <w:rsid w:val="00781D74"/>
    <w:rsid w:val="00782675"/>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71B"/>
    <w:rsid w:val="007A50EE"/>
    <w:rsid w:val="007A5C94"/>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2F7"/>
    <w:rsid w:val="007E0333"/>
    <w:rsid w:val="007E0864"/>
    <w:rsid w:val="007E1436"/>
    <w:rsid w:val="007E162C"/>
    <w:rsid w:val="007E33CB"/>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355"/>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6B37"/>
    <w:rsid w:val="00826DC0"/>
    <w:rsid w:val="00826EA5"/>
    <w:rsid w:val="00827998"/>
    <w:rsid w:val="00831694"/>
    <w:rsid w:val="00831936"/>
    <w:rsid w:val="00831A3C"/>
    <w:rsid w:val="00831BDE"/>
    <w:rsid w:val="00831C93"/>
    <w:rsid w:val="00832715"/>
    <w:rsid w:val="008329D0"/>
    <w:rsid w:val="00833C9E"/>
    <w:rsid w:val="008342BC"/>
    <w:rsid w:val="00834411"/>
    <w:rsid w:val="0083554E"/>
    <w:rsid w:val="008355DE"/>
    <w:rsid w:val="008359A4"/>
    <w:rsid w:val="00835C61"/>
    <w:rsid w:val="008360D0"/>
    <w:rsid w:val="00836122"/>
    <w:rsid w:val="00836B1C"/>
    <w:rsid w:val="00837C72"/>
    <w:rsid w:val="0084052B"/>
    <w:rsid w:val="00840C1D"/>
    <w:rsid w:val="00841369"/>
    <w:rsid w:val="008413F1"/>
    <w:rsid w:val="008417A0"/>
    <w:rsid w:val="00841E41"/>
    <w:rsid w:val="00842260"/>
    <w:rsid w:val="008429D4"/>
    <w:rsid w:val="00843BD7"/>
    <w:rsid w:val="00844468"/>
    <w:rsid w:val="00846E86"/>
    <w:rsid w:val="00852741"/>
    <w:rsid w:val="00853258"/>
    <w:rsid w:val="00853E4B"/>
    <w:rsid w:val="00856067"/>
    <w:rsid w:val="00856601"/>
    <w:rsid w:val="0085742D"/>
    <w:rsid w:val="00860577"/>
    <w:rsid w:val="00862380"/>
    <w:rsid w:val="00862DE4"/>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6B2E"/>
    <w:rsid w:val="008878DB"/>
    <w:rsid w:val="00890D19"/>
    <w:rsid w:val="00891296"/>
    <w:rsid w:val="00891B62"/>
    <w:rsid w:val="008921C5"/>
    <w:rsid w:val="00892C0B"/>
    <w:rsid w:val="00895C1C"/>
    <w:rsid w:val="008974BE"/>
    <w:rsid w:val="008975AB"/>
    <w:rsid w:val="008A0093"/>
    <w:rsid w:val="008A042F"/>
    <w:rsid w:val="008A0519"/>
    <w:rsid w:val="008A0C11"/>
    <w:rsid w:val="008A1EB7"/>
    <w:rsid w:val="008A3485"/>
    <w:rsid w:val="008A3989"/>
    <w:rsid w:val="008A3A0B"/>
    <w:rsid w:val="008A42E6"/>
    <w:rsid w:val="008A460D"/>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458C"/>
    <w:rsid w:val="008C4E79"/>
    <w:rsid w:val="008C500C"/>
    <w:rsid w:val="008C5073"/>
    <w:rsid w:val="008C5574"/>
    <w:rsid w:val="008C599D"/>
    <w:rsid w:val="008C5CF8"/>
    <w:rsid w:val="008C7158"/>
    <w:rsid w:val="008D0BC0"/>
    <w:rsid w:val="008D2928"/>
    <w:rsid w:val="008D2F53"/>
    <w:rsid w:val="008D3127"/>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2F55"/>
    <w:rsid w:val="009342D9"/>
    <w:rsid w:val="009345A1"/>
    <w:rsid w:val="00936E86"/>
    <w:rsid w:val="00937C70"/>
    <w:rsid w:val="00940271"/>
    <w:rsid w:val="00940B01"/>
    <w:rsid w:val="009419DE"/>
    <w:rsid w:val="00941E0A"/>
    <w:rsid w:val="009422E0"/>
    <w:rsid w:val="00942ED3"/>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80A42"/>
    <w:rsid w:val="00981854"/>
    <w:rsid w:val="00985751"/>
    <w:rsid w:val="00985F95"/>
    <w:rsid w:val="0098779D"/>
    <w:rsid w:val="0098793D"/>
    <w:rsid w:val="00990D17"/>
    <w:rsid w:val="00992E5F"/>
    <w:rsid w:val="009955E9"/>
    <w:rsid w:val="00995814"/>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952"/>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23C0"/>
    <w:rsid w:val="00A34716"/>
    <w:rsid w:val="00A36051"/>
    <w:rsid w:val="00A36511"/>
    <w:rsid w:val="00A367A4"/>
    <w:rsid w:val="00A36EF7"/>
    <w:rsid w:val="00A37F41"/>
    <w:rsid w:val="00A402E1"/>
    <w:rsid w:val="00A415C1"/>
    <w:rsid w:val="00A42095"/>
    <w:rsid w:val="00A42441"/>
    <w:rsid w:val="00A42F3A"/>
    <w:rsid w:val="00A434B0"/>
    <w:rsid w:val="00A443AB"/>
    <w:rsid w:val="00A45DD4"/>
    <w:rsid w:val="00A461EA"/>
    <w:rsid w:val="00A4698D"/>
    <w:rsid w:val="00A47C05"/>
    <w:rsid w:val="00A47DBD"/>
    <w:rsid w:val="00A51605"/>
    <w:rsid w:val="00A51C2A"/>
    <w:rsid w:val="00A52CEF"/>
    <w:rsid w:val="00A52FFD"/>
    <w:rsid w:val="00A532AB"/>
    <w:rsid w:val="00A53367"/>
    <w:rsid w:val="00A53C36"/>
    <w:rsid w:val="00A564BF"/>
    <w:rsid w:val="00A5655C"/>
    <w:rsid w:val="00A62B9B"/>
    <w:rsid w:val="00A638A7"/>
    <w:rsid w:val="00A64060"/>
    <w:rsid w:val="00A642D5"/>
    <w:rsid w:val="00A6466E"/>
    <w:rsid w:val="00A647CF"/>
    <w:rsid w:val="00A64888"/>
    <w:rsid w:val="00A64DBE"/>
    <w:rsid w:val="00A64F53"/>
    <w:rsid w:val="00A65F0C"/>
    <w:rsid w:val="00A672F8"/>
    <w:rsid w:val="00A70028"/>
    <w:rsid w:val="00A700AA"/>
    <w:rsid w:val="00A7062D"/>
    <w:rsid w:val="00A71CE4"/>
    <w:rsid w:val="00A73E47"/>
    <w:rsid w:val="00A757E1"/>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1F8E"/>
    <w:rsid w:val="00AA365A"/>
    <w:rsid w:val="00AA4017"/>
    <w:rsid w:val="00AA4311"/>
    <w:rsid w:val="00AA75A2"/>
    <w:rsid w:val="00AA7808"/>
    <w:rsid w:val="00AA7D25"/>
    <w:rsid w:val="00AA7FEB"/>
    <w:rsid w:val="00AB0029"/>
    <w:rsid w:val="00AB088E"/>
    <w:rsid w:val="00AB0CF2"/>
    <w:rsid w:val="00AB0E7D"/>
    <w:rsid w:val="00AB3190"/>
    <w:rsid w:val="00AB3720"/>
    <w:rsid w:val="00AB4777"/>
    <w:rsid w:val="00AB4845"/>
    <w:rsid w:val="00AB51EC"/>
    <w:rsid w:val="00AB5969"/>
    <w:rsid w:val="00AB6EE6"/>
    <w:rsid w:val="00AB71AF"/>
    <w:rsid w:val="00AB77E1"/>
    <w:rsid w:val="00AB7C0D"/>
    <w:rsid w:val="00AC027C"/>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1DC2"/>
    <w:rsid w:val="00AE2DC3"/>
    <w:rsid w:val="00AE32B8"/>
    <w:rsid w:val="00AE3D69"/>
    <w:rsid w:val="00AE440C"/>
    <w:rsid w:val="00AE5240"/>
    <w:rsid w:val="00AE64C9"/>
    <w:rsid w:val="00AE6994"/>
    <w:rsid w:val="00AE72A7"/>
    <w:rsid w:val="00AE792C"/>
    <w:rsid w:val="00AF1E30"/>
    <w:rsid w:val="00AF2394"/>
    <w:rsid w:val="00AF23DD"/>
    <w:rsid w:val="00AF271E"/>
    <w:rsid w:val="00AF2A05"/>
    <w:rsid w:val="00AF3669"/>
    <w:rsid w:val="00AF3738"/>
    <w:rsid w:val="00AF47F7"/>
    <w:rsid w:val="00AF4B86"/>
    <w:rsid w:val="00AF5080"/>
    <w:rsid w:val="00AF55C3"/>
    <w:rsid w:val="00AF55EF"/>
    <w:rsid w:val="00AF5E95"/>
    <w:rsid w:val="00AF612C"/>
    <w:rsid w:val="00AF63FB"/>
    <w:rsid w:val="00AF688E"/>
    <w:rsid w:val="00AF7CCD"/>
    <w:rsid w:val="00B01C87"/>
    <w:rsid w:val="00B02A59"/>
    <w:rsid w:val="00B0379E"/>
    <w:rsid w:val="00B053DC"/>
    <w:rsid w:val="00B05603"/>
    <w:rsid w:val="00B10286"/>
    <w:rsid w:val="00B10A1F"/>
    <w:rsid w:val="00B111F6"/>
    <w:rsid w:val="00B11F17"/>
    <w:rsid w:val="00B1266C"/>
    <w:rsid w:val="00B129B0"/>
    <w:rsid w:val="00B1383C"/>
    <w:rsid w:val="00B163F5"/>
    <w:rsid w:val="00B1732D"/>
    <w:rsid w:val="00B20A9D"/>
    <w:rsid w:val="00B21C03"/>
    <w:rsid w:val="00B23C3E"/>
    <w:rsid w:val="00B24E6A"/>
    <w:rsid w:val="00B255B2"/>
    <w:rsid w:val="00B25B0A"/>
    <w:rsid w:val="00B263A1"/>
    <w:rsid w:val="00B30A66"/>
    <w:rsid w:val="00B315A6"/>
    <w:rsid w:val="00B31A8E"/>
    <w:rsid w:val="00B3293D"/>
    <w:rsid w:val="00B356FC"/>
    <w:rsid w:val="00B357D5"/>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491"/>
    <w:rsid w:val="00B85969"/>
    <w:rsid w:val="00B85A29"/>
    <w:rsid w:val="00B8632A"/>
    <w:rsid w:val="00B8720B"/>
    <w:rsid w:val="00B87C82"/>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A7AE6"/>
    <w:rsid w:val="00BB0227"/>
    <w:rsid w:val="00BB07CD"/>
    <w:rsid w:val="00BB143D"/>
    <w:rsid w:val="00BB154B"/>
    <w:rsid w:val="00BB29E5"/>
    <w:rsid w:val="00BB2DB5"/>
    <w:rsid w:val="00BB3100"/>
    <w:rsid w:val="00BB414C"/>
    <w:rsid w:val="00BB41B2"/>
    <w:rsid w:val="00BB4E4A"/>
    <w:rsid w:val="00BB5742"/>
    <w:rsid w:val="00BB6FAF"/>
    <w:rsid w:val="00BB74A5"/>
    <w:rsid w:val="00BB77BF"/>
    <w:rsid w:val="00BB7C5B"/>
    <w:rsid w:val="00BC0338"/>
    <w:rsid w:val="00BC07D0"/>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6A67"/>
    <w:rsid w:val="00BF6DA1"/>
    <w:rsid w:val="00BF6FB7"/>
    <w:rsid w:val="00BF75AB"/>
    <w:rsid w:val="00BF7D01"/>
    <w:rsid w:val="00C0006A"/>
    <w:rsid w:val="00C00464"/>
    <w:rsid w:val="00C00988"/>
    <w:rsid w:val="00C01BE9"/>
    <w:rsid w:val="00C021A0"/>
    <w:rsid w:val="00C025C7"/>
    <w:rsid w:val="00C02F28"/>
    <w:rsid w:val="00C03853"/>
    <w:rsid w:val="00C05BC7"/>
    <w:rsid w:val="00C05E6A"/>
    <w:rsid w:val="00C07C66"/>
    <w:rsid w:val="00C11498"/>
    <w:rsid w:val="00C116F8"/>
    <w:rsid w:val="00C11DB3"/>
    <w:rsid w:val="00C14F6A"/>
    <w:rsid w:val="00C15C56"/>
    <w:rsid w:val="00C170B4"/>
    <w:rsid w:val="00C17670"/>
    <w:rsid w:val="00C177AA"/>
    <w:rsid w:val="00C209E2"/>
    <w:rsid w:val="00C219B8"/>
    <w:rsid w:val="00C223AA"/>
    <w:rsid w:val="00C22A0D"/>
    <w:rsid w:val="00C24659"/>
    <w:rsid w:val="00C24CEE"/>
    <w:rsid w:val="00C25649"/>
    <w:rsid w:val="00C261F9"/>
    <w:rsid w:val="00C26F6C"/>
    <w:rsid w:val="00C30D8A"/>
    <w:rsid w:val="00C310D2"/>
    <w:rsid w:val="00C33B25"/>
    <w:rsid w:val="00C3579C"/>
    <w:rsid w:val="00C362C5"/>
    <w:rsid w:val="00C3710B"/>
    <w:rsid w:val="00C3787E"/>
    <w:rsid w:val="00C37B78"/>
    <w:rsid w:val="00C37D36"/>
    <w:rsid w:val="00C4008E"/>
    <w:rsid w:val="00C4140C"/>
    <w:rsid w:val="00C41A16"/>
    <w:rsid w:val="00C42CB7"/>
    <w:rsid w:val="00C42D19"/>
    <w:rsid w:val="00C4368A"/>
    <w:rsid w:val="00C4384E"/>
    <w:rsid w:val="00C442D5"/>
    <w:rsid w:val="00C4431B"/>
    <w:rsid w:val="00C44774"/>
    <w:rsid w:val="00C45427"/>
    <w:rsid w:val="00C45716"/>
    <w:rsid w:val="00C460ED"/>
    <w:rsid w:val="00C467A0"/>
    <w:rsid w:val="00C46FEA"/>
    <w:rsid w:val="00C47DCB"/>
    <w:rsid w:val="00C47E42"/>
    <w:rsid w:val="00C50043"/>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4ACF"/>
    <w:rsid w:val="00C67FB7"/>
    <w:rsid w:val="00C700E7"/>
    <w:rsid w:val="00C718D3"/>
    <w:rsid w:val="00C728EB"/>
    <w:rsid w:val="00C72BBA"/>
    <w:rsid w:val="00C767EE"/>
    <w:rsid w:val="00C77919"/>
    <w:rsid w:val="00C80D6B"/>
    <w:rsid w:val="00C819C6"/>
    <w:rsid w:val="00C82127"/>
    <w:rsid w:val="00C83152"/>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D64"/>
    <w:rsid w:val="00CA1DAB"/>
    <w:rsid w:val="00CA33DD"/>
    <w:rsid w:val="00CA3485"/>
    <w:rsid w:val="00CA35FE"/>
    <w:rsid w:val="00CA529C"/>
    <w:rsid w:val="00CA5B30"/>
    <w:rsid w:val="00CA63A0"/>
    <w:rsid w:val="00CA64CE"/>
    <w:rsid w:val="00CA6559"/>
    <w:rsid w:val="00CA6BAF"/>
    <w:rsid w:val="00CA7D5A"/>
    <w:rsid w:val="00CB0B81"/>
    <w:rsid w:val="00CB0D0F"/>
    <w:rsid w:val="00CB0D5A"/>
    <w:rsid w:val="00CB1602"/>
    <w:rsid w:val="00CB3545"/>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0EB8"/>
    <w:rsid w:val="00CE2C15"/>
    <w:rsid w:val="00CE2DFE"/>
    <w:rsid w:val="00CE2E42"/>
    <w:rsid w:val="00CE3923"/>
    <w:rsid w:val="00CE4B44"/>
    <w:rsid w:val="00CE5EEF"/>
    <w:rsid w:val="00CE61B5"/>
    <w:rsid w:val="00CE7802"/>
    <w:rsid w:val="00CF1E29"/>
    <w:rsid w:val="00CF29C9"/>
    <w:rsid w:val="00CF3862"/>
    <w:rsid w:val="00CF56B9"/>
    <w:rsid w:val="00CF646B"/>
    <w:rsid w:val="00CF6915"/>
    <w:rsid w:val="00CF70D2"/>
    <w:rsid w:val="00D00AB7"/>
    <w:rsid w:val="00D02633"/>
    <w:rsid w:val="00D0360E"/>
    <w:rsid w:val="00D06362"/>
    <w:rsid w:val="00D10196"/>
    <w:rsid w:val="00D115C1"/>
    <w:rsid w:val="00D11FEF"/>
    <w:rsid w:val="00D12638"/>
    <w:rsid w:val="00D1343D"/>
    <w:rsid w:val="00D1371A"/>
    <w:rsid w:val="00D13C25"/>
    <w:rsid w:val="00D14045"/>
    <w:rsid w:val="00D14340"/>
    <w:rsid w:val="00D15486"/>
    <w:rsid w:val="00D16000"/>
    <w:rsid w:val="00D1601E"/>
    <w:rsid w:val="00D16CA3"/>
    <w:rsid w:val="00D1720C"/>
    <w:rsid w:val="00D213C7"/>
    <w:rsid w:val="00D21410"/>
    <w:rsid w:val="00D2189F"/>
    <w:rsid w:val="00D22272"/>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8BB"/>
    <w:rsid w:val="00D53E8D"/>
    <w:rsid w:val="00D544D9"/>
    <w:rsid w:val="00D55710"/>
    <w:rsid w:val="00D55EFC"/>
    <w:rsid w:val="00D562E1"/>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DED"/>
    <w:rsid w:val="00D80C95"/>
    <w:rsid w:val="00D822F9"/>
    <w:rsid w:val="00D826CA"/>
    <w:rsid w:val="00D83E4A"/>
    <w:rsid w:val="00D844C8"/>
    <w:rsid w:val="00D8499F"/>
    <w:rsid w:val="00D84DD7"/>
    <w:rsid w:val="00D85C8B"/>
    <w:rsid w:val="00D86CD5"/>
    <w:rsid w:val="00D8796F"/>
    <w:rsid w:val="00D903D1"/>
    <w:rsid w:val="00D90564"/>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77B5"/>
    <w:rsid w:val="00DC027D"/>
    <w:rsid w:val="00DC0F98"/>
    <w:rsid w:val="00DC24DF"/>
    <w:rsid w:val="00DC3DFB"/>
    <w:rsid w:val="00DC4BCA"/>
    <w:rsid w:val="00DC4E1B"/>
    <w:rsid w:val="00DC4EAC"/>
    <w:rsid w:val="00DC5C23"/>
    <w:rsid w:val="00DC5E3A"/>
    <w:rsid w:val="00DC6448"/>
    <w:rsid w:val="00DC7078"/>
    <w:rsid w:val="00DC7602"/>
    <w:rsid w:val="00DD0437"/>
    <w:rsid w:val="00DD06EB"/>
    <w:rsid w:val="00DD1622"/>
    <w:rsid w:val="00DD1C3B"/>
    <w:rsid w:val="00DD263C"/>
    <w:rsid w:val="00DD32CC"/>
    <w:rsid w:val="00DD3D41"/>
    <w:rsid w:val="00DD4693"/>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65BA"/>
    <w:rsid w:val="00DF6BCD"/>
    <w:rsid w:val="00DF6F80"/>
    <w:rsid w:val="00DF7F49"/>
    <w:rsid w:val="00DF7FD7"/>
    <w:rsid w:val="00E002CF"/>
    <w:rsid w:val="00E01095"/>
    <w:rsid w:val="00E0154F"/>
    <w:rsid w:val="00E019A3"/>
    <w:rsid w:val="00E030CC"/>
    <w:rsid w:val="00E03E57"/>
    <w:rsid w:val="00E04E95"/>
    <w:rsid w:val="00E07B2E"/>
    <w:rsid w:val="00E10782"/>
    <w:rsid w:val="00E10F40"/>
    <w:rsid w:val="00E11EA2"/>
    <w:rsid w:val="00E132A9"/>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6F15"/>
    <w:rsid w:val="00E4732A"/>
    <w:rsid w:val="00E47377"/>
    <w:rsid w:val="00E47E3B"/>
    <w:rsid w:val="00E515DB"/>
    <w:rsid w:val="00E557C4"/>
    <w:rsid w:val="00E5754B"/>
    <w:rsid w:val="00E5755D"/>
    <w:rsid w:val="00E602BD"/>
    <w:rsid w:val="00E61CE3"/>
    <w:rsid w:val="00E62B39"/>
    <w:rsid w:val="00E661A8"/>
    <w:rsid w:val="00E66F33"/>
    <w:rsid w:val="00E6735A"/>
    <w:rsid w:val="00E67477"/>
    <w:rsid w:val="00E70FEC"/>
    <w:rsid w:val="00E7175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6F13"/>
    <w:rsid w:val="00E975E6"/>
    <w:rsid w:val="00E97B57"/>
    <w:rsid w:val="00EA1A2F"/>
    <w:rsid w:val="00EA1A36"/>
    <w:rsid w:val="00EA2E47"/>
    <w:rsid w:val="00EA321D"/>
    <w:rsid w:val="00EA3513"/>
    <w:rsid w:val="00EA4901"/>
    <w:rsid w:val="00EA4B91"/>
    <w:rsid w:val="00EA58A5"/>
    <w:rsid w:val="00EA58EE"/>
    <w:rsid w:val="00EA5B5F"/>
    <w:rsid w:val="00EA6AD4"/>
    <w:rsid w:val="00EA7655"/>
    <w:rsid w:val="00EB142B"/>
    <w:rsid w:val="00EB2BE9"/>
    <w:rsid w:val="00EB41B0"/>
    <w:rsid w:val="00EB524B"/>
    <w:rsid w:val="00EB599F"/>
    <w:rsid w:val="00EB6108"/>
    <w:rsid w:val="00EB6143"/>
    <w:rsid w:val="00EB678F"/>
    <w:rsid w:val="00EB739E"/>
    <w:rsid w:val="00EB777E"/>
    <w:rsid w:val="00EC026F"/>
    <w:rsid w:val="00EC0E75"/>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4AE"/>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187"/>
    <w:rsid w:val="00F0344E"/>
    <w:rsid w:val="00F035BC"/>
    <w:rsid w:val="00F0381A"/>
    <w:rsid w:val="00F03BF3"/>
    <w:rsid w:val="00F03DFB"/>
    <w:rsid w:val="00F042BD"/>
    <w:rsid w:val="00F059D4"/>
    <w:rsid w:val="00F05AB6"/>
    <w:rsid w:val="00F11403"/>
    <w:rsid w:val="00F11470"/>
    <w:rsid w:val="00F11A3A"/>
    <w:rsid w:val="00F14748"/>
    <w:rsid w:val="00F1486B"/>
    <w:rsid w:val="00F15760"/>
    <w:rsid w:val="00F15F40"/>
    <w:rsid w:val="00F16877"/>
    <w:rsid w:val="00F1706F"/>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950"/>
    <w:rsid w:val="00F45CAB"/>
    <w:rsid w:val="00F45D08"/>
    <w:rsid w:val="00F45F9F"/>
    <w:rsid w:val="00F4653E"/>
    <w:rsid w:val="00F4721C"/>
    <w:rsid w:val="00F47330"/>
    <w:rsid w:val="00F47440"/>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EC2"/>
    <w:rsid w:val="00F719A9"/>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720C"/>
    <w:rsid w:val="00F878FA"/>
    <w:rsid w:val="00F87A85"/>
    <w:rsid w:val="00F904D6"/>
    <w:rsid w:val="00F90DA7"/>
    <w:rsid w:val="00F91080"/>
    <w:rsid w:val="00F91393"/>
    <w:rsid w:val="00F918FA"/>
    <w:rsid w:val="00F91DC8"/>
    <w:rsid w:val="00F92108"/>
    <w:rsid w:val="00F932DE"/>
    <w:rsid w:val="00F9518C"/>
    <w:rsid w:val="00F95FB8"/>
    <w:rsid w:val="00F96740"/>
    <w:rsid w:val="00F96846"/>
    <w:rsid w:val="00F968A7"/>
    <w:rsid w:val="00FA0945"/>
    <w:rsid w:val="00FA1585"/>
    <w:rsid w:val="00FA2723"/>
    <w:rsid w:val="00FA2C25"/>
    <w:rsid w:val="00FA2E51"/>
    <w:rsid w:val="00FA37E3"/>
    <w:rsid w:val="00FA5A2E"/>
    <w:rsid w:val="00FA6003"/>
    <w:rsid w:val="00FA6843"/>
    <w:rsid w:val="00FA690F"/>
    <w:rsid w:val="00FA7D91"/>
    <w:rsid w:val="00FB0FE9"/>
    <w:rsid w:val="00FB15D0"/>
    <w:rsid w:val="00FB25A4"/>
    <w:rsid w:val="00FB2CAB"/>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4DFFF"/>
  <w15:docId w15:val="{FC63EF39-6345-457C-AC6D-6FD3EA9B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64F53"/>
    <w:rPr>
      <w:lang w:val="sv-SE"/>
    </w:rPr>
  </w:style>
  <w:style w:type="paragraph" w:styleId="Rubrik1">
    <w:name w:val="heading 1"/>
    <w:basedOn w:val="Normal"/>
    <w:next w:val="Normal"/>
    <w:link w:val="Rubrik1Char"/>
    <w:uiPriority w:val="9"/>
    <w:qFormat/>
    <w:rsid w:val="00F719A9"/>
    <w:pPr>
      <w:keepNext/>
      <w:spacing w:before="480"/>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F719A9"/>
    <w:pPr>
      <w:keepNext/>
      <w:spacing w:before="360" w:after="0"/>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F719A9"/>
    <w:pPr>
      <w:keepNext/>
      <w:spacing w:before="360" w:after="0"/>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A564BF"/>
    <w:pPr>
      <w:keepNext/>
      <w:spacing w:before="360" w:after="0"/>
      <w:outlineLvl w:val="3"/>
    </w:pPr>
    <w:rPr>
      <w:rFonts w:asciiTheme="majorHAnsi" w:eastAsiaTheme="majorEastAsia" w:hAnsiTheme="majorHAnsi" w:cs="Arial"/>
      <w:b/>
      <w:bCs/>
      <w:i/>
      <w:iCs/>
      <w:color w:val="000000"/>
      <w:sz w:val="24"/>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30"/>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30"/>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0"/>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45CAB"/>
    <w:pPr>
      <w:tabs>
        <w:tab w:val="left" w:pos="851"/>
        <w:tab w:val="center" w:pos="4536"/>
        <w:tab w:val="right" w:pos="9072"/>
      </w:tabs>
      <w:spacing w:after="0" w:line="240" w:lineRule="auto"/>
    </w:pPr>
    <w:rPr>
      <w:rFonts w:asciiTheme="majorHAnsi" w:hAnsiTheme="majorHAnsi"/>
      <w:sz w:val="16"/>
    </w:rPr>
  </w:style>
  <w:style w:type="paragraph" w:styleId="Sidfot">
    <w:name w:val="footer"/>
    <w:basedOn w:val="Normal"/>
    <w:link w:val="SidfotChar"/>
    <w:uiPriority w:val="99"/>
    <w:rsid w:val="00F03187"/>
    <w:pPr>
      <w:tabs>
        <w:tab w:val="left" w:pos="4536"/>
        <w:tab w:val="left" w:pos="6804"/>
      </w:tabs>
      <w:spacing w:after="0" w:line="240" w:lineRule="auto"/>
    </w:pPr>
    <w:rPr>
      <w:rFonts w:asciiTheme="majorHAnsi" w:hAnsiTheme="majorHAnsi"/>
      <w:sz w:val="16"/>
    </w:rPr>
  </w:style>
  <w:style w:type="character" w:styleId="Hyperlnk">
    <w:name w:val="Hyperlink"/>
    <w:basedOn w:val="Standardstycketeckensnitt"/>
    <w:uiPriority w:val="99"/>
    <w:rsid w:val="00A64F53"/>
    <w:rPr>
      <w:b w:val="0"/>
      <w:i w:val="0"/>
      <w:color w:val="auto"/>
      <w:u w:val="non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9"/>
    <w:rsid w:val="00F719A9"/>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F719A9"/>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F719A9"/>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A564BF"/>
    <w:rPr>
      <w:rFonts w:asciiTheme="majorHAnsi" w:eastAsiaTheme="majorEastAsia" w:hAnsiTheme="majorHAnsi" w:cs="Arial"/>
      <w:b/>
      <w:bCs/>
      <w:i/>
      <w:iCs/>
      <w:color w:val="000000"/>
      <w:sz w:val="24"/>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F3ED1"/>
    <w:pPr>
      <w:numPr>
        <w:numId w:val="4"/>
      </w:numPr>
    </w:pPr>
  </w:style>
  <w:style w:type="numbering" w:customStyle="1" w:styleId="CompanyListBullet">
    <w:name w:val="Company_ListBullet"/>
    <w:basedOn w:val="Ingenlista"/>
    <w:rsid w:val="005F3ED1"/>
    <w:pPr>
      <w:numPr>
        <w:numId w:val="5"/>
      </w:numPr>
    </w:pPr>
  </w:style>
  <w:style w:type="paragraph" w:styleId="Innehllsfrteckningsrubrik">
    <w:name w:val="TOC Heading"/>
    <w:next w:val="Normal"/>
    <w:uiPriority w:val="39"/>
    <w:unhideWhenUsed/>
    <w:rsid w:val="00820B8F"/>
    <w:pPr>
      <w:keepLines/>
      <w:spacing w:before="240"/>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F03187"/>
    <w:rPr>
      <w:rFonts w:asciiTheme="majorHAnsi" w:hAnsiTheme="majorHAnsi"/>
      <w:sz w:val="16"/>
      <w:lang w:val="sv-SE"/>
    </w:rPr>
  </w:style>
  <w:style w:type="paragraph" w:customStyle="1" w:styleId="Heading1No">
    <w:name w:val="Heading_1 No"/>
    <w:basedOn w:val="Normal"/>
    <w:next w:val="Normal"/>
    <w:link w:val="Heading1NoChar"/>
    <w:uiPriority w:val="2"/>
    <w:semiHidden/>
    <w:rsid w:val="005F3ED1"/>
    <w:pPr>
      <w:keepNext/>
      <w:numPr>
        <w:numId w:val="30"/>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5F3ED1"/>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F3ED1"/>
    <w:pPr>
      <w:keepNext/>
      <w:numPr>
        <w:ilvl w:val="1"/>
        <w:numId w:val="30"/>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5F3ED1"/>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30"/>
      </w:numPr>
      <w:spacing w:before="260"/>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5F3ED1"/>
    <w:rPr>
      <w:rFonts w:asciiTheme="majorHAnsi" w:hAnsiTheme="majorHAnsi"/>
      <w:sz w:val="16"/>
    </w:rPr>
  </w:style>
  <w:style w:type="character" w:customStyle="1" w:styleId="FotnotstextChar">
    <w:name w:val="Fotnotstext Char"/>
    <w:basedOn w:val="Standardstycketeckensnitt"/>
    <w:link w:val="Fotnotstext"/>
    <w:uiPriority w:val="44"/>
    <w:rsid w:val="005F3ED1"/>
    <w:rPr>
      <w:rFonts w:asciiTheme="majorHAnsi" w:hAnsiTheme="majorHAnsi"/>
      <w:sz w:val="16"/>
      <w:lang w:val="sv-SE"/>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0"/>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30"/>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5F3ED1"/>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45CAB"/>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5F3ED1"/>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5F3ED1"/>
    <w:rPr>
      <w:rFonts w:ascii="Segoe UI" w:hAnsi="Segoe UI" w:cs="Segoe UI"/>
      <w:sz w:val="18"/>
      <w:szCs w:val="18"/>
    </w:rPr>
  </w:style>
  <w:style w:type="character" w:customStyle="1" w:styleId="BallongtextChar">
    <w:name w:val="Ballongtext Char"/>
    <w:basedOn w:val="Standardstycketeckensnitt"/>
    <w:link w:val="Ballongtext"/>
    <w:semiHidden/>
    <w:rsid w:val="005F3ED1"/>
    <w:rPr>
      <w:rFonts w:ascii="Segoe UI" w:hAnsi="Segoe UI" w:cs="Segoe UI"/>
      <w:sz w:val="18"/>
      <w:szCs w:val="18"/>
      <w:lang w:val="sv-SE"/>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Mottagare">
    <w:name w:val="Mottagare"/>
    <w:basedOn w:val="Normal"/>
    <w:uiPriority w:val="5"/>
    <w:qFormat/>
    <w:rsid w:val="001E1E26"/>
    <w:pPr>
      <w:spacing w:after="0" w:line="240" w:lineRule="auto"/>
      <w:ind w:left="5387"/>
    </w:pPr>
    <w:rPr>
      <w:rFonts w:asciiTheme="majorHAnsi" w:hAnsiTheme="majorHAnsi"/>
      <w:sz w:val="16"/>
    </w:rPr>
  </w:style>
  <w:style w:type="paragraph" w:customStyle="1" w:styleId="docdata">
    <w:name w:val="docdata"/>
    <w:aliases w:val="docy,v5,25223,bqiaagaaeyqcaaagiaiaaanxtaaabe1baaaaaaaaaaaaaaaaaaaaaaaaaaaaaaaaaaaaaaaaaaaaaaaaaaaaaaaaaaaaaaaaaaaaaaaaaaaaaaaaaaaaaaaaaaaaaaaaaaaaaaaaaaaaaaaaaaaaaaaaaaaaaaaaaaaaaaaaaaaaaaaaaaaaaaaaaaaaaaaaaaaaaaaaaaaaaaaaaaaaaaaaaaaaaaaaaaaaaaa"/>
    <w:basedOn w:val="Normal"/>
    <w:rsid w:val="00A757E1"/>
    <w:pPr>
      <w:spacing w:before="100" w:beforeAutospacing="1" w:after="100" w:afterAutospacing="1" w:line="240" w:lineRule="auto"/>
    </w:pPr>
    <w:rPr>
      <w:rFonts w:ascii="Times New Roman" w:eastAsia="Times New Roman" w:hAnsi="Times New Roman"/>
      <w:sz w:val="24"/>
      <w:szCs w:val="24"/>
      <w:lang w:eastAsia="sv-SE"/>
    </w:rPr>
  </w:style>
  <w:style w:type="character" w:styleId="Olstomnmnande">
    <w:name w:val="Unresolved Mention"/>
    <w:basedOn w:val="Standardstycketeckensnitt"/>
    <w:uiPriority w:val="99"/>
    <w:semiHidden/>
    <w:unhideWhenUsed/>
    <w:rsid w:val="00A75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9953">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tma.taki@oru.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tc@oru.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mas.lammgard@or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u.se/hv/ktc" TargetMode="External"/><Relationship Id="rId5" Type="http://schemas.openxmlformats.org/officeDocument/2006/relationships/numbering" Target="numbering.xml"/><Relationship Id="rId15" Type="http://schemas.openxmlformats.org/officeDocument/2006/relationships/hyperlink" Target="mailto:magdalena.costyson@oru.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resa.bengtsen@oru.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r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en\AppData\Roaming\Microsoft\Templates\ORU\Word\2_ORU%20brev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83C3927648CE94399C6053F4065417E" ma:contentTypeVersion="11" ma:contentTypeDescription="Skapa ett nytt dokument." ma:contentTypeScope="" ma:versionID="cc0df4284632264f5b4c30d5347cb848">
  <xsd:schema xmlns:xsd="http://www.w3.org/2001/XMLSchema" xmlns:xs="http://www.w3.org/2001/XMLSchema" xmlns:p="http://schemas.microsoft.com/office/2006/metadata/properties" xmlns:ns3="1550c2be-a858-4560-a59d-b9356e6c7bae" xmlns:ns4="b5be1877-55e1-4e23-a0c1-54a331aea81d" targetNamespace="http://schemas.microsoft.com/office/2006/metadata/properties" ma:root="true" ma:fieldsID="61dc4dc268f7c663730c1d3ad8cb2b7b" ns3:_="" ns4:_="">
    <xsd:import namespace="1550c2be-a858-4560-a59d-b9356e6c7bae"/>
    <xsd:import namespace="b5be1877-55e1-4e23-a0c1-54a331aea8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c2be-a858-4560-a59d-b9356e6c7ba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e1877-55e1-4e23-a0c1-54a331aea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30FF8-D55F-43AE-AA7F-139090F735A1}">
  <ds:schemaRefs>
    <ds:schemaRef ds:uri="http://schemas.microsoft.com/sharepoint/v3/contenttype/forms"/>
  </ds:schemaRefs>
</ds:datastoreItem>
</file>

<file path=customXml/itemProps2.xml><?xml version="1.0" encoding="utf-8"?>
<ds:datastoreItem xmlns:ds="http://schemas.openxmlformats.org/officeDocument/2006/customXml" ds:itemID="{4561989F-4F0F-4DA9-9429-CC1ADE2A66D2}">
  <ds:schemaRefs>
    <ds:schemaRef ds:uri="http://schemas.openxmlformats.org/officeDocument/2006/bibliography"/>
  </ds:schemaRefs>
</ds:datastoreItem>
</file>

<file path=customXml/itemProps3.xml><?xml version="1.0" encoding="utf-8"?>
<ds:datastoreItem xmlns:ds="http://schemas.openxmlformats.org/officeDocument/2006/customXml" ds:itemID="{F0B3FA80-E140-4D71-8481-0B69FDCE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c2be-a858-4560-a59d-b9356e6c7bae"/>
    <ds:schemaRef ds:uri="b5be1877-55e1-4e23-a0c1-54a331ae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385FB-58F7-4726-BF97-7A7DA3B15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2_ORU brevmall svensk</Template>
  <TotalTime>2</TotalTime>
  <Pages>3</Pages>
  <Words>762</Words>
  <Characters>4802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Petersson</dc:creator>
  <cp:lastModifiedBy>Theresa Bengtsén</cp:lastModifiedBy>
  <cp:revision>3</cp:revision>
  <cp:lastPrinted>2025-08-12T06:59:00Z</cp:lastPrinted>
  <dcterms:created xsi:type="dcterms:W3CDTF">2025-08-12T07:00:00Z</dcterms:created>
  <dcterms:modified xsi:type="dcterms:W3CDTF">2025-08-12T07:01:00Z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0x010100A83C3927648CE94399C6053F4065417E</vt:lpwstr>
  </property>
</Properties>
</file>