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5DF3" w14:textId="6DE5F193" w:rsidR="004B1A49" w:rsidRPr="002355AC" w:rsidRDefault="00D1446B" w:rsidP="00D1446B">
      <w:pPr>
        <w:rPr>
          <w:rStyle w:val="Rubrik1Char"/>
          <w:b/>
          <w:color w:val="5B9BD5" w:themeColor="accent1"/>
        </w:rPr>
      </w:pPr>
      <w:r w:rsidRPr="002355AC">
        <w:rPr>
          <w:rStyle w:val="Rubrik1Char"/>
          <w:b/>
          <w:color w:val="5B9BD5" w:themeColor="accent1"/>
        </w:rPr>
        <w:t xml:space="preserve">Information till handledare om </w:t>
      </w:r>
      <w:r w:rsidR="00111243">
        <w:rPr>
          <w:rStyle w:val="Rubrik1Char"/>
          <w:b/>
          <w:color w:val="5B9BD5" w:themeColor="accent1"/>
        </w:rPr>
        <w:t>bedömnings</w:t>
      </w:r>
      <w:r w:rsidR="00111243" w:rsidRPr="002355AC">
        <w:rPr>
          <w:rStyle w:val="Rubrik1Char"/>
          <w:b/>
          <w:color w:val="5B9BD5" w:themeColor="accent1"/>
        </w:rPr>
        <w:t>underlage</w:t>
      </w:r>
      <w:r w:rsidR="00111243">
        <w:rPr>
          <w:rStyle w:val="Rubrik1Char"/>
          <w:b/>
          <w:color w:val="5B9BD5" w:themeColor="accent1"/>
        </w:rPr>
        <w:t>n</w:t>
      </w:r>
      <w:r w:rsidRPr="002355AC">
        <w:rPr>
          <w:rStyle w:val="Rubrik1Char"/>
          <w:b/>
          <w:color w:val="5B9BD5" w:themeColor="accent1"/>
        </w:rPr>
        <w:t xml:space="preserve"> för arbetsterapeutstudenter i Verksamhetsförlagd utbildning, termin 3</w:t>
      </w:r>
    </w:p>
    <w:p w14:paraId="43C16713" w14:textId="0E7C636D" w:rsidR="00A406CB" w:rsidRPr="002355AC" w:rsidRDefault="00A406CB" w:rsidP="00A406CB">
      <w:pPr>
        <w:rPr>
          <w:rStyle w:val="Rubrik1Char"/>
          <w:rFonts w:asciiTheme="minorHAnsi" w:hAnsiTheme="minorHAnsi" w:cstheme="minorHAnsi"/>
          <w:color w:val="auto"/>
          <w:sz w:val="22"/>
          <w:szCs w:val="22"/>
        </w:rPr>
      </w:pPr>
      <w:r w:rsidRPr="002355AC">
        <w:rPr>
          <w:rStyle w:val="Rubrik1Char"/>
          <w:rFonts w:asciiTheme="minorHAnsi" w:hAnsiTheme="minorHAnsi" w:cstheme="minorHAnsi"/>
          <w:color w:val="auto"/>
          <w:sz w:val="22"/>
          <w:szCs w:val="22"/>
        </w:rPr>
        <w:t xml:space="preserve">Verksamhetsförlagd utbildning är ett inlärningstillfälle där studenterna har ansvar för sitt lärande. Er roll innebär bland annat att stötta, ställa reflekterande frågor samt lära och leda studenten vidare mot att uppnå samtliga lärandemål för VFU-perioden i termin 3 och utveckling till en professionell arbetsterapeut. </w:t>
      </w:r>
    </w:p>
    <w:p w14:paraId="11D47517" w14:textId="77777777" w:rsidR="00A406CB" w:rsidRDefault="00A406CB" w:rsidP="00D1446B">
      <w:pPr>
        <w:spacing w:after="0"/>
        <w:rPr>
          <w:rStyle w:val="Rubrik1Char"/>
          <w:b/>
          <w:color w:val="auto"/>
          <w:sz w:val="24"/>
          <w:szCs w:val="24"/>
        </w:rPr>
      </w:pPr>
    </w:p>
    <w:p w14:paraId="7B49FA4E" w14:textId="795C3ED3" w:rsidR="00D1446B" w:rsidRPr="002355AC" w:rsidRDefault="00D1446B" w:rsidP="00D1446B">
      <w:pPr>
        <w:spacing w:after="0"/>
        <w:rPr>
          <w:rStyle w:val="Rubrik1Char"/>
          <w:b/>
          <w:color w:val="5B9BD5" w:themeColor="accent1"/>
          <w:sz w:val="24"/>
          <w:szCs w:val="24"/>
        </w:rPr>
      </w:pPr>
      <w:r w:rsidRPr="002355AC">
        <w:rPr>
          <w:rStyle w:val="Rubrik1Char"/>
          <w:b/>
          <w:color w:val="5B9BD5" w:themeColor="accent1"/>
          <w:sz w:val="24"/>
          <w:szCs w:val="24"/>
        </w:rPr>
        <w:t>Vid mittbedömning</w:t>
      </w:r>
    </w:p>
    <w:p w14:paraId="60148A08" w14:textId="791F084C" w:rsidR="00D1446B" w:rsidRPr="002355AC" w:rsidRDefault="00D1446B" w:rsidP="00D1446B">
      <w:pPr>
        <w:spacing w:after="0" w:line="276" w:lineRule="auto"/>
        <w:rPr>
          <w:rStyle w:val="Rubrik1Char"/>
          <w:rFonts w:asciiTheme="minorHAnsi" w:hAnsiTheme="minorHAnsi" w:cstheme="minorHAnsi"/>
          <w:color w:val="auto"/>
          <w:sz w:val="22"/>
          <w:szCs w:val="22"/>
        </w:rPr>
      </w:pPr>
      <w:r w:rsidRPr="002355AC">
        <w:rPr>
          <w:rStyle w:val="Rubrik1Char"/>
          <w:rFonts w:asciiTheme="minorHAnsi" w:hAnsiTheme="minorHAnsi" w:cstheme="minorHAnsi"/>
          <w:color w:val="auto"/>
          <w:sz w:val="22"/>
          <w:szCs w:val="22"/>
        </w:rPr>
        <w:t>Utgå från dokumentet ”Stöd vid mittbedömning” (</w:t>
      </w:r>
      <w:r w:rsidR="00070F72">
        <w:rPr>
          <w:rStyle w:val="Rubrik1Char"/>
          <w:rFonts w:asciiTheme="minorHAnsi" w:hAnsiTheme="minorHAnsi" w:cstheme="minorHAnsi"/>
          <w:color w:val="auto"/>
          <w:sz w:val="22"/>
          <w:szCs w:val="22"/>
        </w:rPr>
        <w:t>B</w:t>
      </w:r>
      <w:r w:rsidRPr="002355AC">
        <w:rPr>
          <w:rStyle w:val="Rubrik1Char"/>
          <w:rFonts w:asciiTheme="minorHAnsi" w:hAnsiTheme="minorHAnsi" w:cstheme="minorHAnsi"/>
          <w:color w:val="auto"/>
          <w:sz w:val="22"/>
          <w:szCs w:val="22"/>
        </w:rPr>
        <w:t xml:space="preserve">ilaga 3). Om studenten uppfattas som ”passiv” vid mittbedömningen måste det </w:t>
      </w:r>
      <w:r w:rsidR="0089378F" w:rsidRPr="002355AC">
        <w:rPr>
          <w:rStyle w:val="Rubrik1Char"/>
          <w:rFonts w:asciiTheme="minorHAnsi" w:hAnsiTheme="minorHAnsi" w:cstheme="minorHAnsi"/>
          <w:color w:val="auto"/>
          <w:sz w:val="22"/>
          <w:szCs w:val="22"/>
        </w:rPr>
        <w:t>tydliggöras gentemot studenten</w:t>
      </w:r>
      <w:r w:rsidRPr="002355AC">
        <w:rPr>
          <w:rStyle w:val="Rubrik1Char"/>
          <w:rFonts w:asciiTheme="minorHAnsi" w:hAnsiTheme="minorHAnsi" w:cstheme="minorHAnsi"/>
          <w:color w:val="auto"/>
          <w:sz w:val="22"/>
          <w:szCs w:val="22"/>
        </w:rPr>
        <w:t xml:space="preserve"> och en plan görs för att studenten ska ha möjlighet </w:t>
      </w:r>
      <w:r w:rsidR="001D3E7F" w:rsidRPr="002355AC">
        <w:rPr>
          <w:rStyle w:val="Rubrik1Char"/>
          <w:rFonts w:asciiTheme="minorHAnsi" w:hAnsiTheme="minorHAnsi" w:cstheme="minorHAnsi"/>
          <w:color w:val="auto"/>
          <w:sz w:val="22"/>
          <w:szCs w:val="22"/>
        </w:rPr>
        <w:t xml:space="preserve">att uppnå </w:t>
      </w:r>
      <w:r w:rsidR="00545510">
        <w:rPr>
          <w:rStyle w:val="Rubrik1Char"/>
          <w:rFonts w:asciiTheme="minorHAnsi" w:hAnsiTheme="minorHAnsi" w:cstheme="minorHAnsi"/>
          <w:color w:val="auto"/>
          <w:sz w:val="22"/>
          <w:szCs w:val="22"/>
        </w:rPr>
        <w:t>lärande</w:t>
      </w:r>
      <w:r w:rsidR="001D3E7F" w:rsidRPr="002355AC">
        <w:rPr>
          <w:rStyle w:val="Rubrik1Char"/>
          <w:rFonts w:asciiTheme="minorHAnsi" w:hAnsiTheme="minorHAnsi" w:cstheme="minorHAnsi"/>
          <w:color w:val="auto"/>
          <w:sz w:val="22"/>
          <w:szCs w:val="22"/>
        </w:rPr>
        <w:t xml:space="preserve">målen. Kontakt tas </w:t>
      </w:r>
      <w:r w:rsidRPr="002355AC">
        <w:rPr>
          <w:rStyle w:val="Rubrik1Char"/>
          <w:rFonts w:asciiTheme="minorHAnsi" w:hAnsiTheme="minorHAnsi" w:cstheme="minorHAnsi"/>
          <w:color w:val="auto"/>
          <w:sz w:val="22"/>
          <w:szCs w:val="22"/>
        </w:rPr>
        <w:t xml:space="preserve">med AKA/kursansvarig för råd och stöd i den vidare planeringen. I slutet av tredje veckan tas en uppföljande kontakt med AKA/kursansvarig. Definitionen av när studenten ”är </w:t>
      </w:r>
      <w:r w:rsidR="000A4900" w:rsidRPr="002355AC">
        <w:rPr>
          <w:rStyle w:val="Rubrik1Char"/>
          <w:rFonts w:asciiTheme="minorHAnsi" w:hAnsiTheme="minorHAnsi" w:cstheme="minorHAnsi"/>
          <w:color w:val="auto"/>
          <w:sz w:val="22"/>
          <w:szCs w:val="22"/>
        </w:rPr>
        <w:t>passiv</w:t>
      </w:r>
      <w:r w:rsidRPr="002355AC">
        <w:rPr>
          <w:rStyle w:val="Rubrik1Char"/>
          <w:rFonts w:asciiTheme="minorHAnsi" w:hAnsiTheme="minorHAnsi" w:cstheme="minorHAnsi"/>
          <w:color w:val="auto"/>
          <w:sz w:val="22"/>
          <w:szCs w:val="22"/>
        </w:rPr>
        <w:t>” kan också vara stöd vid slutbedömningen då det antyder att studenten visar ”viss förmåga” eller ”</w:t>
      </w:r>
      <w:r w:rsidR="0089378F" w:rsidRPr="002355AC">
        <w:rPr>
          <w:rStyle w:val="Rubrik1Char"/>
          <w:rFonts w:asciiTheme="minorHAnsi" w:hAnsiTheme="minorHAnsi" w:cstheme="minorHAnsi"/>
          <w:color w:val="auto"/>
          <w:sz w:val="22"/>
          <w:szCs w:val="22"/>
        </w:rPr>
        <w:t xml:space="preserve"> saknar </w:t>
      </w:r>
      <w:r w:rsidRPr="002355AC">
        <w:rPr>
          <w:rStyle w:val="Rubrik1Char"/>
          <w:rFonts w:asciiTheme="minorHAnsi" w:hAnsiTheme="minorHAnsi" w:cstheme="minorHAnsi"/>
          <w:color w:val="auto"/>
          <w:sz w:val="22"/>
          <w:szCs w:val="22"/>
        </w:rPr>
        <w:t>förmåga”.</w:t>
      </w:r>
    </w:p>
    <w:p w14:paraId="00CE35DA" w14:textId="01F4A5AB" w:rsidR="00A605CC" w:rsidRDefault="00A605CC" w:rsidP="00D1446B">
      <w:pPr>
        <w:spacing w:after="0" w:line="276" w:lineRule="auto"/>
        <w:rPr>
          <w:rStyle w:val="Rubrik1Char"/>
          <w:color w:val="auto"/>
          <w:sz w:val="24"/>
          <w:szCs w:val="24"/>
        </w:rPr>
      </w:pPr>
    </w:p>
    <w:p w14:paraId="0746C4A8" w14:textId="4DF0B269" w:rsidR="000A4900" w:rsidRPr="002355AC" w:rsidRDefault="000D0671" w:rsidP="00D1446B">
      <w:pPr>
        <w:spacing w:after="0" w:line="276" w:lineRule="auto"/>
        <w:rPr>
          <w:rStyle w:val="Rubrik1Char"/>
          <w:b/>
          <w:bCs/>
          <w:color w:val="5B9BD5" w:themeColor="accent1"/>
          <w:sz w:val="24"/>
          <w:szCs w:val="24"/>
        </w:rPr>
      </w:pPr>
      <w:r w:rsidRPr="002355AC">
        <w:rPr>
          <w:rStyle w:val="Rubrik1Char"/>
          <w:b/>
          <w:bCs/>
          <w:color w:val="5B9BD5" w:themeColor="accent1"/>
          <w:sz w:val="24"/>
          <w:szCs w:val="24"/>
        </w:rPr>
        <w:t>Be</w:t>
      </w:r>
      <w:r>
        <w:rPr>
          <w:rStyle w:val="Rubrik1Char"/>
          <w:b/>
          <w:bCs/>
          <w:color w:val="5B9BD5" w:themeColor="accent1"/>
          <w:sz w:val="24"/>
          <w:szCs w:val="24"/>
        </w:rPr>
        <w:t>tygs</w:t>
      </w:r>
      <w:r w:rsidRPr="002355AC">
        <w:rPr>
          <w:rStyle w:val="Rubrik1Char"/>
          <w:b/>
          <w:bCs/>
          <w:color w:val="5B9BD5" w:themeColor="accent1"/>
          <w:sz w:val="24"/>
          <w:szCs w:val="24"/>
        </w:rPr>
        <w:t>underlag</w:t>
      </w:r>
    </w:p>
    <w:p w14:paraId="218450D0" w14:textId="4B0F7302" w:rsidR="00A605CC" w:rsidRPr="002355AC" w:rsidRDefault="0052157C" w:rsidP="00D1446B">
      <w:pPr>
        <w:spacing w:after="0" w:line="276" w:lineRule="auto"/>
        <w:rPr>
          <w:rStyle w:val="Rubrik1Char"/>
          <w:rFonts w:asciiTheme="minorHAnsi" w:hAnsiTheme="minorHAnsi" w:cstheme="minorHAnsi"/>
          <w:color w:val="auto"/>
          <w:sz w:val="22"/>
          <w:szCs w:val="22"/>
        </w:rPr>
      </w:pPr>
      <w:r>
        <w:rPr>
          <w:rStyle w:val="Rubrik1Char"/>
          <w:rFonts w:asciiTheme="minorHAnsi" w:hAnsiTheme="minorHAnsi" w:cstheme="minorHAnsi"/>
          <w:color w:val="auto"/>
          <w:sz w:val="22"/>
          <w:szCs w:val="22"/>
        </w:rPr>
        <w:t>Betygsu</w:t>
      </w:r>
      <w:r w:rsidR="00A605CC" w:rsidRPr="002355AC">
        <w:rPr>
          <w:rStyle w:val="Rubrik1Char"/>
          <w:rFonts w:asciiTheme="minorHAnsi" w:hAnsiTheme="minorHAnsi" w:cstheme="minorHAnsi"/>
          <w:color w:val="auto"/>
          <w:sz w:val="22"/>
          <w:szCs w:val="22"/>
        </w:rPr>
        <w:t>nderlagets första sida innehåller en ruta för</w:t>
      </w:r>
      <w:r w:rsidR="00C42BDC" w:rsidRPr="002355AC">
        <w:rPr>
          <w:rStyle w:val="Rubrik1Char"/>
          <w:rFonts w:asciiTheme="minorHAnsi" w:hAnsiTheme="minorHAnsi" w:cstheme="minorHAnsi"/>
          <w:color w:val="auto"/>
          <w:sz w:val="22"/>
          <w:szCs w:val="22"/>
        </w:rPr>
        <w:t xml:space="preserve"> att</w:t>
      </w:r>
      <w:r w:rsidR="00A605CC" w:rsidRPr="002355AC">
        <w:rPr>
          <w:rStyle w:val="Rubrik1Char"/>
          <w:rFonts w:asciiTheme="minorHAnsi" w:hAnsiTheme="minorHAnsi" w:cstheme="minorHAnsi"/>
          <w:color w:val="auto"/>
          <w:sz w:val="22"/>
          <w:szCs w:val="22"/>
        </w:rPr>
        <w:t xml:space="preserve"> ”sammanfatta studentens utveckling under perioden”. Det som eftersöks är just </w:t>
      </w:r>
      <w:r w:rsidR="00C42BDC" w:rsidRPr="002355AC">
        <w:rPr>
          <w:rStyle w:val="Rubrik1Char"/>
          <w:rFonts w:asciiTheme="minorHAnsi" w:hAnsiTheme="minorHAnsi" w:cstheme="minorHAnsi"/>
          <w:color w:val="auto"/>
          <w:sz w:val="22"/>
          <w:szCs w:val="22"/>
        </w:rPr>
        <w:t xml:space="preserve">en beskrivning av studentens professionella </w:t>
      </w:r>
      <w:r w:rsidR="00A605CC" w:rsidRPr="002355AC">
        <w:rPr>
          <w:rStyle w:val="Rubrik1Char"/>
          <w:rFonts w:asciiTheme="minorHAnsi" w:hAnsiTheme="minorHAnsi" w:cstheme="minorHAnsi"/>
          <w:color w:val="auto"/>
          <w:sz w:val="22"/>
          <w:szCs w:val="22"/>
        </w:rPr>
        <w:t xml:space="preserve">utveckling </w:t>
      </w:r>
      <w:r w:rsidR="00C42BDC" w:rsidRPr="002355AC">
        <w:rPr>
          <w:rStyle w:val="Rubrik1Char"/>
          <w:rFonts w:asciiTheme="minorHAnsi" w:hAnsiTheme="minorHAnsi" w:cstheme="minorHAnsi"/>
          <w:color w:val="auto"/>
          <w:sz w:val="22"/>
          <w:szCs w:val="22"/>
        </w:rPr>
        <w:t>till</w:t>
      </w:r>
      <w:r w:rsidR="00A605CC" w:rsidRPr="002355AC">
        <w:rPr>
          <w:rStyle w:val="Rubrik1Char"/>
          <w:rFonts w:asciiTheme="minorHAnsi" w:hAnsiTheme="minorHAnsi" w:cstheme="minorHAnsi"/>
          <w:color w:val="auto"/>
          <w:sz w:val="22"/>
          <w:szCs w:val="22"/>
        </w:rPr>
        <w:t xml:space="preserve"> att bli arbetsterapeut</w:t>
      </w:r>
      <w:r w:rsidR="00C42BDC" w:rsidRPr="002355AC">
        <w:rPr>
          <w:rStyle w:val="Rubrik1Char"/>
          <w:rFonts w:asciiTheme="minorHAnsi" w:hAnsiTheme="minorHAnsi" w:cstheme="minorHAnsi"/>
          <w:color w:val="auto"/>
          <w:sz w:val="22"/>
          <w:szCs w:val="22"/>
        </w:rPr>
        <w:t>. Det</w:t>
      </w:r>
      <w:r w:rsidR="000A4900" w:rsidRPr="002355AC">
        <w:rPr>
          <w:rStyle w:val="Rubrik1Char"/>
          <w:rFonts w:asciiTheme="minorHAnsi" w:hAnsiTheme="minorHAnsi" w:cstheme="minorHAnsi"/>
          <w:color w:val="auto"/>
          <w:sz w:val="22"/>
          <w:szCs w:val="22"/>
        </w:rPr>
        <w:t xml:space="preserve"> är också viktigt att fylla i </w:t>
      </w:r>
      <w:r>
        <w:rPr>
          <w:rStyle w:val="Rubrik1Char"/>
          <w:rFonts w:asciiTheme="minorHAnsi" w:hAnsiTheme="minorHAnsi" w:cstheme="minorHAnsi"/>
          <w:color w:val="auto"/>
          <w:sz w:val="22"/>
          <w:szCs w:val="22"/>
        </w:rPr>
        <w:t xml:space="preserve">betygsunderlaget (Bilaga 2) </w:t>
      </w:r>
      <w:r w:rsidR="00C42BDC" w:rsidRPr="002355AC">
        <w:rPr>
          <w:rStyle w:val="Rubrik1Char"/>
          <w:rFonts w:asciiTheme="minorHAnsi" w:hAnsiTheme="minorHAnsi" w:cstheme="minorHAnsi"/>
          <w:color w:val="auto"/>
          <w:sz w:val="22"/>
          <w:szCs w:val="22"/>
        </w:rPr>
        <w:t xml:space="preserve">och beskriva </w:t>
      </w:r>
      <w:r w:rsidR="000A4900" w:rsidRPr="002355AC">
        <w:rPr>
          <w:rStyle w:val="Rubrik1Char"/>
          <w:rFonts w:asciiTheme="minorHAnsi" w:hAnsiTheme="minorHAnsi" w:cstheme="minorHAnsi"/>
          <w:color w:val="auto"/>
          <w:sz w:val="22"/>
          <w:szCs w:val="22"/>
        </w:rPr>
        <w:t xml:space="preserve">det som studenten behöver utveckla </w:t>
      </w:r>
      <w:r w:rsidR="00C42BDC" w:rsidRPr="002355AC">
        <w:rPr>
          <w:rStyle w:val="Rubrik1Char"/>
          <w:rFonts w:asciiTheme="minorHAnsi" w:hAnsiTheme="minorHAnsi" w:cstheme="minorHAnsi"/>
          <w:color w:val="auto"/>
          <w:sz w:val="22"/>
          <w:szCs w:val="22"/>
        </w:rPr>
        <w:t>vid</w:t>
      </w:r>
      <w:r w:rsidR="000A4900" w:rsidRPr="002355AC">
        <w:rPr>
          <w:rStyle w:val="Rubrik1Char"/>
          <w:rFonts w:asciiTheme="minorHAnsi" w:hAnsiTheme="minorHAnsi" w:cstheme="minorHAnsi"/>
          <w:color w:val="auto"/>
          <w:sz w:val="22"/>
          <w:szCs w:val="22"/>
        </w:rPr>
        <w:t xml:space="preserve"> nästa </w:t>
      </w:r>
      <w:r w:rsidR="00C42BDC" w:rsidRPr="002355AC">
        <w:rPr>
          <w:rStyle w:val="Rubrik1Char"/>
          <w:rFonts w:asciiTheme="minorHAnsi" w:hAnsiTheme="minorHAnsi" w:cstheme="minorHAnsi"/>
          <w:color w:val="auto"/>
          <w:sz w:val="22"/>
          <w:szCs w:val="22"/>
        </w:rPr>
        <w:t>VFU-</w:t>
      </w:r>
      <w:r w:rsidR="000A4900" w:rsidRPr="002355AC">
        <w:rPr>
          <w:rStyle w:val="Rubrik1Char"/>
          <w:rFonts w:asciiTheme="minorHAnsi" w:hAnsiTheme="minorHAnsi" w:cstheme="minorHAnsi"/>
          <w:color w:val="auto"/>
          <w:sz w:val="22"/>
          <w:szCs w:val="22"/>
        </w:rPr>
        <w:t>period</w:t>
      </w:r>
      <w:r w:rsidR="00C42BDC" w:rsidRPr="002355AC">
        <w:rPr>
          <w:rStyle w:val="Rubrik1Char"/>
          <w:rFonts w:asciiTheme="minorHAnsi" w:hAnsiTheme="minorHAnsi" w:cstheme="minorHAnsi"/>
          <w:color w:val="auto"/>
          <w:sz w:val="22"/>
          <w:szCs w:val="22"/>
        </w:rPr>
        <w:t xml:space="preserve"> i termin 4</w:t>
      </w:r>
      <w:r w:rsidR="000A4900" w:rsidRPr="002355AC">
        <w:rPr>
          <w:rStyle w:val="Rubrik1Char"/>
          <w:rFonts w:asciiTheme="minorHAnsi" w:hAnsiTheme="minorHAnsi" w:cstheme="minorHAnsi"/>
          <w:color w:val="auto"/>
          <w:sz w:val="22"/>
          <w:szCs w:val="22"/>
        </w:rPr>
        <w:t xml:space="preserve">. </w:t>
      </w:r>
    </w:p>
    <w:p w14:paraId="0F002CF3" w14:textId="77777777" w:rsidR="00416AB1" w:rsidRDefault="00416AB1" w:rsidP="00D1446B">
      <w:pPr>
        <w:spacing w:after="0"/>
        <w:rPr>
          <w:rStyle w:val="Rubrik1Char"/>
          <w:b/>
          <w:color w:val="auto"/>
          <w:sz w:val="24"/>
          <w:szCs w:val="24"/>
        </w:rPr>
      </w:pPr>
    </w:p>
    <w:p w14:paraId="14C92A2A" w14:textId="339BD0E6" w:rsidR="001D3E7F" w:rsidRDefault="00735B24" w:rsidP="00D1446B">
      <w:pPr>
        <w:spacing w:after="0"/>
        <w:rPr>
          <w:rStyle w:val="Rubrik1Char"/>
          <w:b/>
          <w:color w:val="auto"/>
          <w:sz w:val="24"/>
          <w:szCs w:val="24"/>
        </w:rPr>
      </w:pPr>
      <w:r w:rsidRPr="002355AC">
        <w:rPr>
          <w:rStyle w:val="Rubrik1Char"/>
          <w:b/>
          <w:color w:val="5B9BD5" w:themeColor="accent1"/>
          <w:sz w:val="24"/>
          <w:szCs w:val="24"/>
        </w:rPr>
        <w:t>Vid slutbedömning</w:t>
      </w:r>
    </w:p>
    <w:p w14:paraId="04635677" w14:textId="77777777" w:rsidR="00D1446B" w:rsidRPr="00FC2FF9" w:rsidRDefault="00D1446B" w:rsidP="00D1446B">
      <w:pPr>
        <w:spacing w:after="0"/>
        <w:rPr>
          <w:rStyle w:val="Rubrik1Char"/>
          <w:b/>
          <w:color w:val="auto"/>
          <w:sz w:val="24"/>
          <w:szCs w:val="24"/>
        </w:rPr>
      </w:pPr>
      <w:r w:rsidRPr="00FC2FF9">
        <w:rPr>
          <w:rStyle w:val="Rubrik1Char"/>
          <w:b/>
          <w:color w:val="auto"/>
          <w:sz w:val="24"/>
          <w:szCs w:val="24"/>
        </w:rPr>
        <w:t>Bedömningsgrader:</w:t>
      </w:r>
    </w:p>
    <w:p w14:paraId="71F8D876" w14:textId="3355C4E1" w:rsidR="00D1446B" w:rsidRPr="002355AC" w:rsidRDefault="00D1446B" w:rsidP="00D1446B">
      <w:pPr>
        <w:spacing w:after="0"/>
        <w:rPr>
          <w:rStyle w:val="Rubrik1Char"/>
          <w:rFonts w:asciiTheme="minorHAnsi" w:hAnsiTheme="minorHAnsi" w:cstheme="minorHAnsi"/>
          <w:b/>
          <w:bCs/>
          <w:color w:val="auto"/>
          <w:sz w:val="22"/>
          <w:szCs w:val="22"/>
        </w:rPr>
      </w:pPr>
      <w:r w:rsidRPr="002355AC">
        <w:rPr>
          <w:rStyle w:val="Rubrik1Char"/>
          <w:rFonts w:asciiTheme="minorHAnsi" w:hAnsiTheme="minorHAnsi" w:cstheme="minorHAnsi"/>
          <w:i/>
          <w:color w:val="auto"/>
          <w:sz w:val="22"/>
          <w:szCs w:val="22"/>
        </w:rPr>
        <w:t>”Visar förmåga”</w:t>
      </w:r>
      <w:r w:rsidRPr="002355AC">
        <w:rPr>
          <w:rStyle w:val="Rubrik1Char"/>
          <w:rFonts w:asciiTheme="minorHAnsi" w:hAnsiTheme="minorHAnsi" w:cstheme="minorHAnsi"/>
          <w:color w:val="auto"/>
          <w:sz w:val="22"/>
          <w:szCs w:val="22"/>
        </w:rPr>
        <w:t xml:space="preserve"> innebär att handled</w:t>
      </w:r>
      <w:r w:rsidR="001D3E7F" w:rsidRPr="002355AC">
        <w:rPr>
          <w:rStyle w:val="Rubrik1Char"/>
          <w:rFonts w:asciiTheme="minorHAnsi" w:hAnsiTheme="minorHAnsi" w:cstheme="minorHAnsi"/>
          <w:color w:val="auto"/>
          <w:sz w:val="22"/>
          <w:szCs w:val="22"/>
        </w:rPr>
        <w:t>aren bedömer att studenten visar</w:t>
      </w:r>
      <w:r w:rsidRPr="002355AC">
        <w:rPr>
          <w:rStyle w:val="Rubrik1Char"/>
          <w:rFonts w:asciiTheme="minorHAnsi" w:hAnsiTheme="minorHAnsi" w:cstheme="minorHAnsi"/>
          <w:color w:val="auto"/>
          <w:sz w:val="22"/>
          <w:szCs w:val="22"/>
        </w:rPr>
        <w:t xml:space="preserve"> sådan förmåga att </w:t>
      </w:r>
      <w:r w:rsidR="00C42BDC" w:rsidRPr="002355AC">
        <w:rPr>
          <w:rStyle w:val="Rubrik1Char"/>
          <w:rFonts w:asciiTheme="minorHAnsi" w:hAnsiTheme="minorHAnsi" w:cstheme="minorHAnsi"/>
          <w:color w:val="auto"/>
          <w:sz w:val="22"/>
          <w:szCs w:val="22"/>
        </w:rPr>
        <w:t>lärande</w:t>
      </w:r>
      <w:r w:rsidRPr="002355AC">
        <w:rPr>
          <w:rStyle w:val="Rubrik1Char"/>
          <w:rFonts w:asciiTheme="minorHAnsi" w:hAnsiTheme="minorHAnsi" w:cstheme="minorHAnsi"/>
          <w:color w:val="auto"/>
          <w:sz w:val="22"/>
          <w:szCs w:val="22"/>
        </w:rPr>
        <w:t>mål</w:t>
      </w:r>
      <w:r w:rsidR="000B4EE0" w:rsidRPr="002355AC">
        <w:rPr>
          <w:rStyle w:val="Rubrik1Char"/>
          <w:rFonts w:asciiTheme="minorHAnsi" w:hAnsiTheme="minorHAnsi" w:cstheme="minorHAnsi"/>
          <w:color w:val="auto"/>
          <w:sz w:val="22"/>
          <w:szCs w:val="22"/>
        </w:rPr>
        <w:t>/-</w:t>
      </w:r>
      <w:r w:rsidRPr="002355AC">
        <w:rPr>
          <w:rStyle w:val="Rubrik1Char"/>
          <w:rFonts w:asciiTheme="minorHAnsi" w:hAnsiTheme="minorHAnsi" w:cstheme="minorHAnsi"/>
          <w:color w:val="auto"/>
          <w:sz w:val="22"/>
          <w:szCs w:val="22"/>
        </w:rPr>
        <w:t>e</w:t>
      </w:r>
      <w:r w:rsidR="00C42BDC" w:rsidRPr="002355AC">
        <w:rPr>
          <w:rStyle w:val="Rubrik1Char"/>
          <w:rFonts w:asciiTheme="minorHAnsi" w:hAnsiTheme="minorHAnsi" w:cstheme="minorHAnsi"/>
          <w:color w:val="auto"/>
          <w:sz w:val="22"/>
          <w:szCs w:val="22"/>
        </w:rPr>
        <w:t>n</w:t>
      </w:r>
      <w:r w:rsidRPr="002355AC">
        <w:rPr>
          <w:rStyle w:val="Rubrik1Char"/>
          <w:rFonts w:asciiTheme="minorHAnsi" w:hAnsiTheme="minorHAnsi" w:cstheme="minorHAnsi"/>
          <w:color w:val="auto"/>
          <w:sz w:val="22"/>
          <w:szCs w:val="22"/>
        </w:rPr>
        <w:t xml:space="preserve"> uppn</w:t>
      </w:r>
      <w:r w:rsidR="001D3E7F" w:rsidRPr="002355AC">
        <w:rPr>
          <w:rStyle w:val="Rubrik1Char"/>
          <w:rFonts w:asciiTheme="minorHAnsi" w:hAnsiTheme="minorHAnsi" w:cstheme="minorHAnsi"/>
          <w:color w:val="auto"/>
          <w:sz w:val="22"/>
          <w:szCs w:val="22"/>
        </w:rPr>
        <w:t>ås</w:t>
      </w:r>
      <w:r w:rsidR="00C42BDC" w:rsidRPr="002355AC">
        <w:rPr>
          <w:rStyle w:val="Rubrik1Char"/>
          <w:rFonts w:asciiTheme="minorHAnsi" w:hAnsiTheme="minorHAnsi" w:cstheme="minorHAnsi"/>
          <w:color w:val="auto"/>
          <w:sz w:val="22"/>
          <w:szCs w:val="22"/>
        </w:rPr>
        <w:t xml:space="preserve"> under VFU-perioden i termin 3.</w:t>
      </w:r>
    </w:p>
    <w:p w14:paraId="729520C6" w14:textId="77777777" w:rsidR="00D1446B" w:rsidRDefault="00D1446B" w:rsidP="00D1446B">
      <w:pPr>
        <w:spacing w:after="0"/>
        <w:rPr>
          <w:rStyle w:val="Rubrik1Char"/>
          <w:color w:val="auto"/>
          <w:sz w:val="24"/>
          <w:szCs w:val="24"/>
        </w:rPr>
      </w:pPr>
    </w:p>
    <w:p w14:paraId="5E173A26" w14:textId="37A34E98" w:rsidR="00D1446B" w:rsidRPr="002355AC" w:rsidRDefault="00D1446B" w:rsidP="00D1446B">
      <w:pPr>
        <w:spacing w:after="0"/>
        <w:rPr>
          <w:rStyle w:val="Rubrik1Char"/>
          <w:rFonts w:asciiTheme="minorHAnsi" w:hAnsiTheme="minorHAnsi" w:cstheme="minorHAnsi"/>
          <w:color w:val="auto"/>
          <w:sz w:val="22"/>
          <w:szCs w:val="22"/>
        </w:rPr>
      </w:pPr>
      <w:r w:rsidRPr="002355AC">
        <w:rPr>
          <w:rStyle w:val="Rubrik1Char"/>
          <w:rFonts w:asciiTheme="minorHAnsi" w:hAnsiTheme="minorHAnsi" w:cstheme="minorHAnsi"/>
          <w:i/>
          <w:color w:val="auto"/>
          <w:sz w:val="22"/>
          <w:szCs w:val="22"/>
        </w:rPr>
        <w:t xml:space="preserve"> ”Viss förmåga”</w:t>
      </w:r>
      <w:r w:rsidRPr="002355AC">
        <w:rPr>
          <w:rStyle w:val="Rubrik1Char"/>
          <w:rFonts w:asciiTheme="minorHAnsi" w:hAnsiTheme="minorHAnsi" w:cstheme="minorHAnsi"/>
          <w:color w:val="auto"/>
          <w:sz w:val="22"/>
          <w:szCs w:val="22"/>
        </w:rPr>
        <w:t xml:space="preserve"> innebär att handledaren bedömer att studenten påbörjat sin väg mot </w:t>
      </w:r>
      <w:r w:rsidR="00C42BDC" w:rsidRPr="002355AC">
        <w:rPr>
          <w:rStyle w:val="Rubrik1Char"/>
          <w:rFonts w:asciiTheme="minorHAnsi" w:hAnsiTheme="minorHAnsi" w:cstheme="minorHAnsi"/>
          <w:color w:val="auto"/>
          <w:sz w:val="22"/>
          <w:szCs w:val="22"/>
        </w:rPr>
        <w:t>lärande</w:t>
      </w:r>
      <w:r w:rsidRPr="002355AC">
        <w:rPr>
          <w:rStyle w:val="Rubrik1Char"/>
          <w:rFonts w:asciiTheme="minorHAnsi" w:hAnsiTheme="minorHAnsi" w:cstheme="minorHAnsi"/>
          <w:color w:val="auto"/>
          <w:sz w:val="22"/>
          <w:szCs w:val="22"/>
        </w:rPr>
        <w:t>måle</w:t>
      </w:r>
      <w:r w:rsidR="00C42BDC" w:rsidRPr="002355AC">
        <w:rPr>
          <w:rStyle w:val="Rubrik1Char"/>
          <w:rFonts w:asciiTheme="minorHAnsi" w:hAnsiTheme="minorHAnsi" w:cstheme="minorHAnsi"/>
          <w:color w:val="auto"/>
          <w:sz w:val="22"/>
          <w:szCs w:val="22"/>
        </w:rPr>
        <w:t>n under VFU-perioden i termin 3,</w:t>
      </w:r>
      <w:r w:rsidRPr="002355AC">
        <w:rPr>
          <w:rStyle w:val="Rubrik1Char"/>
          <w:rFonts w:asciiTheme="minorHAnsi" w:hAnsiTheme="minorHAnsi" w:cstheme="minorHAnsi"/>
          <w:color w:val="auto"/>
          <w:sz w:val="22"/>
          <w:szCs w:val="22"/>
        </w:rPr>
        <w:t xml:space="preserve"> men</w:t>
      </w:r>
      <w:r w:rsidR="00C42BDC" w:rsidRPr="002355AC">
        <w:rPr>
          <w:rStyle w:val="Rubrik1Char"/>
          <w:rFonts w:asciiTheme="minorHAnsi" w:hAnsiTheme="minorHAnsi" w:cstheme="minorHAnsi"/>
          <w:color w:val="auto"/>
          <w:sz w:val="22"/>
          <w:szCs w:val="22"/>
        </w:rPr>
        <w:t xml:space="preserve"> studenten</w:t>
      </w:r>
      <w:r w:rsidRPr="002355AC">
        <w:rPr>
          <w:rStyle w:val="Rubrik1Char"/>
          <w:rFonts w:asciiTheme="minorHAnsi" w:hAnsiTheme="minorHAnsi" w:cstheme="minorHAnsi"/>
          <w:color w:val="auto"/>
          <w:sz w:val="22"/>
          <w:szCs w:val="22"/>
        </w:rPr>
        <w:t xml:space="preserve"> behöve</w:t>
      </w:r>
      <w:r w:rsidR="009415A7" w:rsidRPr="002355AC">
        <w:rPr>
          <w:rStyle w:val="Rubrik1Char"/>
          <w:rFonts w:asciiTheme="minorHAnsi" w:hAnsiTheme="minorHAnsi" w:cstheme="minorHAnsi"/>
          <w:color w:val="auto"/>
          <w:sz w:val="22"/>
          <w:szCs w:val="22"/>
        </w:rPr>
        <w:t>r arbeta mer</w:t>
      </w:r>
      <w:r w:rsidR="00C42BDC" w:rsidRPr="002355AC">
        <w:rPr>
          <w:rStyle w:val="Rubrik1Char"/>
          <w:rFonts w:asciiTheme="minorHAnsi" w:hAnsiTheme="minorHAnsi" w:cstheme="minorHAnsi"/>
          <w:color w:val="auto"/>
          <w:sz w:val="22"/>
          <w:szCs w:val="22"/>
        </w:rPr>
        <w:t xml:space="preserve"> fokuserat</w:t>
      </w:r>
      <w:r w:rsidR="009415A7" w:rsidRPr="002355AC">
        <w:rPr>
          <w:rStyle w:val="Rubrik1Char"/>
          <w:rFonts w:asciiTheme="minorHAnsi" w:hAnsiTheme="minorHAnsi" w:cstheme="minorHAnsi"/>
          <w:color w:val="auto"/>
          <w:sz w:val="22"/>
          <w:szCs w:val="22"/>
        </w:rPr>
        <w:t xml:space="preserve"> under resten av VFU</w:t>
      </w:r>
      <w:r w:rsidRPr="002355AC">
        <w:rPr>
          <w:rStyle w:val="Rubrik1Char"/>
          <w:rFonts w:asciiTheme="minorHAnsi" w:hAnsiTheme="minorHAnsi" w:cstheme="minorHAnsi"/>
          <w:color w:val="auto"/>
          <w:sz w:val="22"/>
          <w:szCs w:val="22"/>
        </w:rPr>
        <w:t>-perioden för att nå dit</w:t>
      </w:r>
      <w:r w:rsidR="00C42BDC" w:rsidRPr="002355AC">
        <w:rPr>
          <w:rStyle w:val="Rubrik1Char"/>
          <w:rFonts w:asciiTheme="minorHAnsi" w:hAnsiTheme="minorHAnsi" w:cstheme="minorHAnsi"/>
          <w:color w:val="auto"/>
          <w:sz w:val="22"/>
          <w:szCs w:val="22"/>
        </w:rPr>
        <w:t>. Om</w:t>
      </w:r>
      <w:r w:rsidR="00E221E1" w:rsidRPr="002355AC">
        <w:rPr>
          <w:rStyle w:val="Rubrik1Char"/>
          <w:rFonts w:asciiTheme="minorHAnsi" w:hAnsiTheme="minorHAnsi" w:cstheme="minorHAnsi"/>
          <w:color w:val="auto"/>
          <w:sz w:val="22"/>
          <w:szCs w:val="22"/>
        </w:rPr>
        <w:t xml:space="preserve"> studenten endast</w:t>
      </w:r>
      <w:r w:rsidR="00C42BDC" w:rsidRPr="002355AC">
        <w:rPr>
          <w:rStyle w:val="Rubrik1Char"/>
          <w:rFonts w:asciiTheme="minorHAnsi" w:hAnsiTheme="minorHAnsi" w:cstheme="minorHAnsi"/>
          <w:color w:val="auto"/>
          <w:sz w:val="22"/>
          <w:szCs w:val="22"/>
        </w:rPr>
        <w:t xml:space="preserve"> uppvisar</w:t>
      </w:r>
      <w:r w:rsidR="00E221E1" w:rsidRPr="002355AC">
        <w:rPr>
          <w:rStyle w:val="Rubrik1Char"/>
          <w:rFonts w:asciiTheme="minorHAnsi" w:hAnsiTheme="minorHAnsi" w:cstheme="minorHAnsi"/>
          <w:color w:val="auto"/>
          <w:sz w:val="22"/>
          <w:szCs w:val="22"/>
        </w:rPr>
        <w:t xml:space="preserve"> viss förmåga</w:t>
      </w:r>
      <w:r w:rsidR="000B4EE0" w:rsidRPr="002355AC">
        <w:rPr>
          <w:rStyle w:val="Rubrik1Char"/>
          <w:rFonts w:asciiTheme="minorHAnsi" w:hAnsiTheme="minorHAnsi" w:cstheme="minorHAnsi"/>
          <w:color w:val="auto"/>
          <w:sz w:val="22"/>
          <w:szCs w:val="22"/>
        </w:rPr>
        <w:t xml:space="preserve"> relaterat till ett eller flera lärandemål</w:t>
      </w:r>
      <w:r w:rsidR="00E221E1" w:rsidRPr="002355AC">
        <w:rPr>
          <w:rStyle w:val="Rubrik1Char"/>
          <w:rFonts w:asciiTheme="minorHAnsi" w:hAnsiTheme="minorHAnsi" w:cstheme="minorHAnsi"/>
          <w:color w:val="auto"/>
          <w:sz w:val="22"/>
          <w:szCs w:val="22"/>
        </w:rPr>
        <w:t xml:space="preserve"> vid slutet av VFU-perioden </w:t>
      </w:r>
      <w:r w:rsidR="00E221E1" w:rsidRPr="002355AC">
        <w:rPr>
          <w:rStyle w:val="Rubrik1Char"/>
          <w:rFonts w:asciiTheme="minorHAnsi" w:hAnsiTheme="minorHAnsi" w:cstheme="minorHAnsi"/>
          <w:color w:val="000000" w:themeColor="text1"/>
          <w:sz w:val="22"/>
          <w:szCs w:val="22"/>
        </w:rPr>
        <w:t xml:space="preserve">är studenten </w:t>
      </w:r>
      <w:r w:rsidR="00E221E1" w:rsidRPr="0052157C">
        <w:rPr>
          <w:rStyle w:val="Rubrik1Char"/>
          <w:rFonts w:asciiTheme="minorHAnsi" w:hAnsiTheme="minorHAnsi" w:cstheme="minorHAnsi"/>
          <w:color w:val="000000" w:themeColor="text1"/>
          <w:sz w:val="22"/>
          <w:szCs w:val="22"/>
          <w:u w:val="single"/>
        </w:rPr>
        <w:t>inte</w:t>
      </w:r>
      <w:r w:rsidR="00E221E1" w:rsidRPr="002355AC">
        <w:rPr>
          <w:rStyle w:val="Rubrik1Char"/>
          <w:rFonts w:asciiTheme="minorHAnsi" w:hAnsiTheme="minorHAnsi" w:cstheme="minorHAnsi"/>
          <w:color w:val="000000" w:themeColor="text1"/>
          <w:sz w:val="22"/>
          <w:szCs w:val="22"/>
        </w:rPr>
        <w:t xml:space="preserve"> godkänd</w:t>
      </w:r>
      <w:r w:rsidR="00E221E1" w:rsidRPr="002355AC">
        <w:rPr>
          <w:rStyle w:val="Rubrik1Char"/>
          <w:rFonts w:asciiTheme="minorHAnsi" w:hAnsiTheme="minorHAnsi" w:cstheme="minorHAnsi"/>
          <w:color w:val="auto"/>
          <w:sz w:val="22"/>
          <w:szCs w:val="22"/>
        </w:rPr>
        <w:t xml:space="preserve">. </w:t>
      </w:r>
    </w:p>
    <w:p w14:paraId="3C1EA523" w14:textId="77777777" w:rsidR="00D1446B" w:rsidRPr="002355AC" w:rsidRDefault="00D1446B" w:rsidP="00D1446B">
      <w:pPr>
        <w:spacing w:after="0"/>
        <w:rPr>
          <w:rStyle w:val="Rubrik1Char"/>
          <w:rFonts w:asciiTheme="minorHAnsi" w:hAnsiTheme="minorHAnsi" w:cstheme="minorHAnsi"/>
          <w:color w:val="auto"/>
          <w:sz w:val="22"/>
          <w:szCs w:val="22"/>
        </w:rPr>
      </w:pPr>
    </w:p>
    <w:p w14:paraId="7EB207AD" w14:textId="09D9F1C2" w:rsidR="00D1446B" w:rsidRPr="002355AC" w:rsidRDefault="00D1446B" w:rsidP="00D1446B">
      <w:pPr>
        <w:spacing w:after="0"/>
        <w:rPr>
          <w:rStyle w:val="Rubrik1Char"/>
          <w:rFonts w:asciiTheme="minorHAnsi" w:hAnsiTheme="minorHAnsi" w:cstheme="minorHAnsi"/>
          <w:color w:val="auto"/>
          <w:sz w:val="22"/>
          <w:szCs w:val="22"/>
        </w:rPr>
      </w:pPr>
      <w:r w:rsidRPr="002355AC">
        <w:rPr>
          <w:rStyle w:val="Rubrik1Char"/>
          <w:rFonts w:asciiTheme="minorHAnsi" w:hAnsiTheme="minorHAnsi" w:cstheme="minorHAnsi"/>
          <w:i/>
          <w:color w:val="auto"/>
          <w:sz w:val="22"/>
          <w:szCs w:val="22"/>
        </w:rPr>
        <w:t>”Saknar förmåga”</w:t>
      </w:r>
      <w:r w:rsidRPr="002355AC">
        <w:rPr>
          <w:rStyle w:val="Rubrik1Char"/>
          <w:rFonts w:asciiTheme="minorHAnsi" w:hAnsiTheme="minorHAnsi" w:cstheme="minorHAnsi"/>
          <w:color w:val="auto"/>
          <w:sz w:val="22"/>
          <w:szCs w:val="22"/>
        </w:rPr>
        <w:t xml:space="preserve"> innebär att handledaren bedömer att studenten inte visat någon förmåga till att uppnå </w:t>
      </w:r>
      <w:r w:rsidR="000B4EE0" w:rsidRPr="002355AC">
        <w:rPr>
          <w:rStyle w:val="Rubrik1Char"/>
          <w:rFonts w:asciiTheme="minorHAnsi" w:hAnsiTheme="minorHAnsi" w:cstheme="minorHAnsi"/>
          <w:color w:val="auto"/>
          <w:sz w:val="22"/>
          <w:szCs w:val="22"/>
        </w:rPr>
        <w:t>lärande</w:t>
      </w:r>
      <w:r w:rsidRPr="002355AC">
        <w:rPr>
          <w:rStyle w:val="Rubrik1Char"/>
          <w:rFonts w:asciiTheme="minorHAnsi" w:hAnsiTheme="minorHAnsi" w:cstheme="minorHAnsi"/>
          <w:color w:val="auto"/>
          <w:sz w:val="22"/>
          <w:szCs w:val="22"/>
        </w:rPr>
        <w:t>målet</w:t>
      </w:r>
      <w:r w:rsidR="000B4EE0" w:rsidRPr="002355AC">
        <w:rPr>
          <w:rStyle w:val="Rubrik1Char"/>
          <w:rFonts w:asciiTheme="minorHAnsi" w:hAnsiTheme="minorHAnsi" w:cstheme="minorHAnsi"/>
          <w:color w:val="auto"/>
          <w:sz w:val="22"/>
          <w:szCs w:val="22"/>
        </w:rPr>
        <w:t xml:space="preserve"> och studenten är därmed inte godkänd under sin VFU-period.</w:t>
      </w:r>
    </w:p>
    <w:p w14:paraId="0EDD817F" w14:textId="77777777" w:rsidR="00D1446B" w:rsidRPr="002355AC" w:rsidRDefault="00D1446B" w:rsidP="00D1446B">
      <w:pPr>
        <w:spacing w:after="0"/>
        <w:rPr>
          <w:rStyle w:val="Rubrik1Char"/>
          <w:rFonts w:asciiTheme="minorHAnsi" w:hAnsiTheme="minorHAnsi" w:cstheme="minorHAnsi"/>
          <w:color w:val="auto"/>
          <w:sz w:val="22"/>
          <w:szCs w:val="22"/>
        </w:rPr>
      </w:pPr>
    </w:p>
    <w:p w14:paraId="62BD8C2C" w14:textId="12CCB86C" w:rsidR="00D1446B" w:rsidRPr="002355AC" w:rsidRDefault="001D3E7F" w:rsidP="00D1446B">
      <w:pPr>
        <w:spacing w:after="0"/>
        <w:rPr>
          <w:rStyle w:val="Rubrik1Char"/>
          <w:rFonts w:asciiTheme="minorHAnsi" w:hAnsiTheme="minorHAnsi" w:cstheme="minorHAnsi"/>
          <w:color w:val="auto"/>
          <w:sz w:val="22"/>
          <w:szCs w:val="22"/>
        </w:rPr>
      </w:pPr>
      <w:r w:rsidRPr="002355AC">
        <w:rPr>
          <w:rStyle w:val="Rubrik1Char"/>
          <w:rFonts w:asciiTheme="minorHAnsi" w:hAnsiTheme="minorHAnsi" w:cstheme="minorHAnsi"/>
          <w:color w:val="auto"/>
          <w:sz w:val="22"/>
          <w:szCs w:val="22"/>
        </w:rPr>
        <w:t xml:space="preserve">Vid slutbedömningen ska </w:t>
      </w:r>
      <w:r w:rsidR="000B4EE0" w:rsidRPr="002355AC">
        <w:rPr>
          <w:rStyle w:val="Rubrik1Char"/>
          <w:rFonts w:asciiTheme="minorHAnsi" w:hAnsiTheme="minorHAnsi" w:cstheme="minorHAnsi"/>
          <w:color w:val="auto"/>
          <w:sz w:val="22"/>
          <w:szCs w:val="22"/>
        </w:rPr>
        <w:t>samtliga</w:t>
      </w:r>
      <w:r w:rsidR="00D1446B" w:rsidRPr="002355AC">
        <w:rPr>
          <w:rStyle w:val="Rubrik1Char"/>
          <w:rFonts w:asciiTheme="minorHAnsi" w:hAnsiTheme="minorHAnsi" w:cstheme="minorHAnsi"/>
          <w:color w:val="auto"/>
          <w:sz w:val="22"/>
          <w:szCs w:val="22"/>
        </w:rPr>
        <w:t xml:space="preserve"> </w:t>
      </w:r>
      <w:r w:rsidR="000B4EE0" w:rsidRPr="002355AC">
        <w:rPr>
          <w:rStyle w:val="Rubrik1Char"/>
          <w:rFonts w:asciiTheme="minorHAnsi" w:hAnsiTheme="minorHAnsi" w:cstheme="minorHAnsi"/>
          <w:color w:val="auto"/>
          <w:sz w:val="22"/>
          <w:szCs w:val="22"/>
        </w:rPr>
        <w:t xml:space="preserve">lärandemål </w:t>
      </w:r>
      <w:r w:rsidR="00D1446B" w:rsidRPr="002355AC">
        <w:rPr>
          <w:rStyle w:val="Rubrik1Char"/>
          <w:rFonts w:asciiTheme="minorHAnsi" w:hAnsiTheme="minorHAnsi" w:cstheme="minorHAnsi"/>
          <w:color w:val="auto"/>
          <w:sz w:val="22"/>
          <w:szCs w:val="22"/>
        </w:rPr>
        <w:t>bedömas</w:t>
      </w:r>
      <w:r w:rsidR="000B4EE0" w:rsidRPr="002355AC">
        <w:rPr>
          <w:rStyle w:val="Rubrik1Char"/>
          <w:rFonts w:asciiTheme="minorHAnsi" w:hAnsiTheme="minorHAnsi" w:cstheme="minorHAnsi"/>
          <w:color w:val="auto"/>
          <w:sz w:val="22"/>
          <w:szCs w:val="22"/>
        </w:rPr>
        <w:t xml:space="preserve"> och</w:t>
      </w:r>
      <w:r w:rsidR="00D1446B" w:rsidRPr="002355AC">
        <w:rPr>
          <w:rStyle w:val="Rubrik1Char"/>
          <w:rFonts w:asciiTheme="minorHAnsi" w:hAnsiTheme="minorHAnsi" w:cstheme="minorHAnsi"/>
          <w:color w:val="auto"/>
          <w:sz w:val="22"/>
          <w:szCs w:val="22"/>
        </w:rPr>
        <w:t xml:space="preserve"> vara uppnådda för att handledaren ska kryssa i att ”studenten uppfyller kursmålen”</w:t>
      </w:r>
      <w:r w:rsidR="000B4EE0" w:rsidRPr="002355AC">
        <w:rPr>
          <w:rStyle w:val="Rubrik1Char"/>
          <w:rFonts w:asciiTheme="minorHAnsi" w:hAnsiTheme="minorHAnsi" w:cstheme="minorHAnsi"/>
          <w:color w:val="auto"/>
          <w:sz w:val="22"/>
          <w:szCs w:val="22"/>
        </w:rPr>
        <w:t>, vilket sedan anges</w:t>
      </w:r>
      <w:r w:rsidR="00D1446B" w:rsidRPr="002355AC">
        <w:rPr>
          <w:rStyle w:val="Rubrik1Char"/>
          <w:rFonts w:asciiTheme="minorHAnsi" w:hAnsiTheme="minorHAnsi" w:cstheme="minorHAnsi"/>
          <w:color w:val="auto"/>
          <w:sz w:val="22"/>
          <w:szCs w:val="22"/>
        </w:rPr>
        <w:t xml:space="preserve"> på första sidan av</w:t>
      </w:r>
      <w:r w:rsidR="000B4EE0" w:rsidRPr="002355AC">
        <w:rPr>
          <w:rStyle w:val="Rubrik1Char"/>
          <w:rFonts w:asciiTheme="minorHAnsi" w:hAnsiTheme="minorHAnsi" w:cstheme="minorHAnsi"/>
          <w:color w:val="auto"/>
          <w:sz w:val="22"/>
          <w:szCs w:val="22"/>
        </w:rPr>
        <w:t xml:space="preserve"> dokument</w:t>
      </w:r>
      <w:r w:rsidR="00D1446B" w:rsidRPr="002355AC">
        <w:rPr>
          <w:rStyle w:val="Rubrik1Char"/>
          <w:rFonts w:asciiTheme="minorHAnsi" w:hAnsiTheme="minorHAnsi" w:cstheme="minorHAnsi"/>
          <w:color w:val="auto"/>
          <w:sz w:val="22"/>
          <w:szCs w:val="22"/>
        </w:rPr>
        <w:t xml:space="preserve"> </w:t>
      </w:r>
      <w:r w:rsidR="000B4EE0" w:rsidRPr="002355AC">
        <w:rPr>
          <w:rStyle w:val="Rubrik1Char"/>
          <w:rFonts w:asciiTheme="minorHAnsi" w:hAnsiTheme="minorHAnsi" w:cstheme="minorHAnsi"/>
          <w:color w:val="auto"/>
          <w:sz w:val="22"/>
          <w:szCs w:val="22"/>
        </w:rPr>
        <w:t>B</w:t>
      </w:r>
      <w:r w:rsidR="00D1446B" w:rsidRPr="002355AC">
        <w:rPr>
          <w:rStyle w:val="Rubrik1Char"/>
          <w:rFonts w:asciiTheme="minorHAnsi" w:hAnsiTheme="minorHAnsi" w:cstheme="minorHAnsi"/>
          <w:color w:val="auto"/>
          <w:sz w:val="22"/>
          <w:szCs w:val="22"/>
        </w:rPr>
        <w:t>etygsunderlag</w:t>
      </w:r>
      <w:r w:rsidR="000B4EE0" w:rsidRPr="002355AC">
        <w:rPr>
          <w:rStyle w:val="Rubrik1Char"/>
          <w:rFonts w:asciiTheme="minorHAnsi" w:hAnsiTheme="minorHAnsi" w:cstheme="minorHAnsi"/>
          <w:color w:val="auto"/>
          <w:sz w:val="22"/>
          <w:szCs w:val="22"/>
        </w:rPr>
        <w:t xml:space="preserve"> (Bilaga </w:t>
      </w:r>
      <w:r w:rsidR="0052157C">
        <w:rPr>
          <w:rStyle w:val="Rubrik1Char"/>
          <w:rFonts w:asciiTheme="minorHAnsi" w:hAnsiTheme="minorHAnsi" w:cstheme="minorHAnsi"/>
          <w:color w:val="auto"/>
          <w:sz w:val="22"/>
          <w:szCs w:val="22"/>
        </w:rPr>
        <w:t>2</w:t>
      </w:r>
      <w:r w:rsidR="000B4EE0" w:rsidRPr="002355AC">
        <w:rPr>
          <w:rStyle w:val="Rubrik1Char"/>
          <w:rFonts w:asciiTheme="minorHAnsi" w:hAnsiTheme="minorHAnsi" w:cstheme="minorHAnsi"/>
          <w:color w:val="auto"/>
          <w:sz w:val="22"/>
          <w:szCs w:val="22"/>
        </w:rPr>
        <w:t>)</w:t>
      </w:r>
      <w:r w:rsidR="00D1446B" w:rsidRPr="002355AC">
        <w:rPr>
          <w:rStyle w:val="Rubrik1Char"/>
          <w:rFonts w:asciiTheme="minorHAnsi" w:hAnsiTheme="minorHAnsi" w:cstheme="minorHAnsi"/>
          <w:color w:val="auto"/>
          <w:sz w:val="22"/>
          <w:szCs w:val="22"/>
        </w:rPr>
        <w:t>. Om rutan för ”saknar förmåga</w:t>
      </w:r>
      <w:r w:rsidR="0052157C">
        <w:rPr>
          <w:rStyle w:val="Rubrik1Char"/>
          <w:rFonts w:asciiTheme="minorHAnsi" w:hAnsiTheme="minorHAnsi" w:cstheme="minorHAnsi"/>
          <w:color w:val="auto"/>
          <w:sz w:val="22"/>
          <w:szCs w:val="22"/>
        </w:rPr>
        <w:t>” eller ”</w:t>
      </w:r>
      <w:r w:rsidR="00E221E1" w:rsidRPr="002355AC">
        <w:rPr>
          <w:rStyle w:val="Rubrik1Char"/>
          <w:rFonts w:asciiTheme="minorHAnsi" w:hAnsiTheme="minorHAnsi" w:cstheme="minorHAnsi"/>
          <w:color w:val="auto"/>
          <w:sz w:val="22"/>
          <w:szCs w:val="22"/>
        </w:rPr>
        <w:t>viss förmåga”</w:t>
      </w:r>
      <w:r w:rsidR="00D1446B" w:rsidRPr="002355AC">
        <w:rPr>
          <w:rStyle w:val="Rubrik1Char"/>
          <w:rFonts w:asciiTheme="minorHAnsi" w:hAnsiTheme="minorHAnsi" w:cstheme="minorHAnsi"/>
          <w:color w:val="auto"/>
          <w:sz w:val="22"/>
          <w:szCs w:val="22"/>
        </w:rPr>
        <w:t xml:space="preserve"> är ikryssad vid ett eller flera </w:t>
      </w:r>
      <w:r w:rsidR="000B4EE0" w:rsidRPr="002355AC">
        <w:rPr>
          <w:rStyle w:val="Rubrik1Char"/>
          <w:rFonts w:asciiTheme="minorHAnsi" w:hAnsiTheme="minorHAnsi" w:cstheme="minorHAnsi"/>
          <w:color w:val="auto"/>
          <w:sz w:val="22"/>
          <w:szCs w:val="22"/>
        </w:rPr>
        <w:t>lärande</w:t>
      </w:r>
      <w:r w:rsidR="00D1446B" w:rsidRPr="002355AC">
        <w:rPr>
          <w:rStyle w:val="Rubrik1Char"/>
          <w:rFonts w:asciiTheme="minorHAnsi" w:hAnsiTheme="minorHAnsi" w:cstheme="minorHAnsi"/>
          <w:color w:val="auto"/>
          <w:sz w:val="22"/>
          <w:szCs w:val="22"/>
        </w:rPr>
        <w:t xml:space="preserve">mål </w:t>
      </w:r>
      <w:r w:rsidR="00D1446B" w:rsidRPr="002355AC">
        <w:rPr>
          <w:rStyle w:val="Rubrik1Char"/>
          <w:rFonts w:asciiTheme="minorHAnsi" w:hAnsiTheme="minorHAnsi" w:cstheme="minorHAnsi"/>
          <w:color w:val="000000" w:themeColor="text1"/>
          <w:sz w:val="22"/>
          <w:szCs w:val="22"/>
        </w:rPr>
        <w:t xml:space="preserve">har studenten </w:t>
      </w:r>
      <w:r w:rsidR="00D1446B" w:rsidRPr="002355AC">
        <w:rPr>
          <w:rStyle w:val="Rubrik1Char"/>
          <w:rFonts w:asciiTheme="minorHAnsi" w:hAnsiTheme="minorHAnsi" w:cstheme="minorHAnsi"/>
          <w:b/>
          <w:bCs/>
          <w:color w:val="000000" w:themeColor="text1"/>
          <w:sz w:val="22"/>
          <w:szCs w:val="22"/>
        </w:rPr>
        <w:t xml:space="preserve">inte </w:t>
      </w:r>
      <w:r w:rsidR="00D1446B" w:rsidRPr="002355AC">
        <w:rPr>
          <w:rStyle w:val="Rubrik1Char"/>
          <w:rFonts w:asciiTheme="minorHAnsi" w:hAnsiTheme="minorHAnsi" w:cstheme="minorHAnsi"/>
          <w:color w:val="000000" w:themeColor="text1"/>
          <w:sz w:val="22"/>
          <w:szCs w:val="22"/>
        </w:rPr>
        <w:t>uppfyllt kursmålen</w:t>
      </w:r>
      <w:r w:rsidR="000B4EE0" w:rsidRPr="002355AC">
        <w:rPr>
          <w:rStyle w:val="Rubrik1Char"/>
          <w:rFonts w:asciiTheme="minorHAnsi" w:hAnsiTheme="minorHAnsi" w:cstheme="minorHAnsi"/>
          <w:color w:val="auto"/>
          <w:sz w:val="22"/>
          <w:szCs w:val="22"/>
        </w:rPr>
        <w:t>. Då</w:t>
      </w:r>
      <w:r w:rsidR="00D1446B" w:rsidRPr="002355AC">
        <w:rPr>
          <w:rStyle w:val="Rubrik1Char"/>
          <w:rFonts w:asciiTheme="minorHAnsi" w:hAnsiTheme="minorHAnsi" w:cstheme="minorHAnsi"/>
          <w:color w:val="auto"/>
          <w:sz w:val="22"/>
          <w:szCs w:val="22"/>
        </w:rPr>
        <w:t xml:space="preserve"> kryssas den rutan i vid slutbedömningen</w:t>
      </w:r>
      <w:r w:rsidR="0089378F" w:rsidRPr="002355AC">
        <w:rPr>
          <w:rStyle w:val="Rubrik1Char"/>
          <w:rFonts w:asciiTheme="minorHAnsi" w:hAnsiTheme="minorHAnsi" w:cstheme="minorHAnsi"/>
          <w:color w:val="auto"/>
          <w:sz w:val="22"/>
          <w:szCs w:val="22"/>
        </w:rPr>
        <w:t xml:space="preserve"> </w:t>
      </w:r>
      <w:r w:rsidR="000B4EE0" w:rsidRPr="002355AC">
        <w:rPr>
          <w:rStyle w:val="Rubrik1Char"/>
          <w:rFonts w:asciiTheme="minorHAnsi" w:hAnsiTheme="minorHAnsi" w:cstheme="minorHAnsi"/>
          <w:color w:val="auto"/>
          <w:sz w:val="22"/>
          <w:szCs w:val="22"/>
        </w:rPr>
        <w:t>och</w:t>
      </w:r>
      <w:r w:rsidR="0089378F" w:rsidRPr="002355AC">
        <w:rPr>
          <w:rStyle w:val="Rubrik1Char"/>
          <w:rFonts w:asciiTheme="minorHAnsi" w:hAnsiTheme="minorHAnsi" w:cstheme="minorHAnsi"/>
          <w:color w:val="auto"/>
          <w:sz w:val="22"/>
          <w:szCs w:val="22"/>
        </w:rPr>
        <w:t xml:space="preserve"> </w:t>
      </w:r>
      <w:r w:rsidR="000F34CC" w:rsidRPr="002355AC">
        <w:rPr>
          <w:rStyle w:val="Rubrik1Char"/>
          <w:rFonts w:asciiTheme="minorHAnsi" w:hAnsiTheme="minorHAnsi" w:cstheme="minorHAnsi"/>
          <w:color w:val="auto"/>
          <w:sz w:val="22"/>
          <w:szCs w:val="22"/>
        </w:rPr>
        <w:t xml:space="preserve">studenten är </w:t>
      </w:r>
      <w:r w:rsidR="000F34CC" w:rsidRPr="002355AC">
        <w:rPr>
          <w:rStyle w:val="Rubrik1Char"/>
          <w:rFonts w:asciiTheme="minorHAnsi" w:hAnsiTheme="minorHAnsi" w:cstheme="minorHAnsi"/>
          <w:color w:val="000000" w:themeColor="text1"/>
          <w:sz w:val="22"/>
          <w:szCs w:val="22"/>
        </w:rPr>
        <w:t>underkänd</w:t>
      </w:r>
      <w:r w:rsidR="000B4EE0" w:rsidRPr="002355AC">
        <w:rPr>
          <w:rStyle w:val="Rubrik1Char"/>
          <w:rFonts w:asciiTheme="minorHAnsi" w:hAnsiTheme="minorHAnsi" w:cstheme="minorHAnsi"/>
          <w:color w:val="000000" w:themeColor="text1"/>
          <w:sz w:val="22"/>
          <w:szCs w:val="22"/>
        </w:rPr>
        <w:t xml:space="preserve"> under sin VFU-period i termin 3</w:t>
      </w:r>
      <w:r w:rsidR="000F34CC" w:rsidRPr="002355AC">
        <w:rPr>
          <w:rStyle w:val="Rubrik1Char"/>
          <w:rFonts w:asciiTheme="minorHAnsi" w:hAnsiTheme="minorHAnsi" w:cstheme="minorHAnsi"/>
          <w:color w:val="000000" w:themeColor="text1"/>
          <w:sz w:val="22"/>
          <w:szCs w:val="22"/>
        </w:rPr>
        <w:t xml:space="preserve">. </w:t>
      </w:r>
    </w:p>
    <w:p w14:paraId="289514F9" w14:textId="7A5265FA" w:rsidR="00DB4060" w:rsidRPr="00491409" w:rsidRDefault="00DB4060" w:rsidP="00D1446B">
      <w:pPr>
        <w:spacing w:after="0"/>
        <w:rPr>
          <w:rStyle w:val="Rubrik1Char"/>
          <w:rFonts w:asciiTheme="minorHAnsi" w:hAnsiTheme="minorHAnsi" w:cstheme="minorHAnsi"/>
          <w:color w:val="auto"/>
          <w:sz w:val="22"/>
          <w:szCs w:val="22"/>
        </w:rPr>
      </w:pPr>
    </w:p>
    <w:p w14:paraId="461F19A3" w14:textId="365DCA03" w:rsidR="00DB4060" w:rsidRPr="00491409" w:rsidRDefault="00DB4060" w:rsidP="00D1446B">
      <w:pPr>
        <w:spacing w:after="0"/>
        <w:rPr>
          <w:rStyle w:val="Rubrik1Char"/>
          <w:rFonts w:asciiTheme="minorHAnsi" w:hAnsiTheme="minorHAnsi" w:cstheme="minorHAnsi"/>
          <w:color w:val="auto"/>
          <w:sz w:val="22"/>
          <w:szCs w:val="22"/>
        </w:rPr>
      </w:pPr>
      <w:r w:rsidRPr="00491409">
        <w:rPr>
          <w:rStyle w:val="Rubrik1Char"/>
          <w:rFonts w:asciiTheme="minorHAnsi" w:hAnsiTheme="minorHAnsi" w:cstheme="minorHAnsi"/>
          <w:color w:val="auto"/>
          <w:sz w:val="22"/>
          <w:szCs w:val="22"/>
        </w:rPr>
        <w:lastRenderedPageBreak/>
        <w:t>Det är viktigt att bedöma studenten utifrån den kunskap</w:t>
      </w:r>
      <w:r w:rsidR="0021086A" w:rsidRPr="00491409">
        <w:rPr>
          <w:rStyle w:val="Rubrik1Char"/>
          <w:rFonts w:asciiTheme="minorHAnsi" w:hAnsiTheme="minorHAnsi" w:cstheme="minorHAnsi"/>
          <w:color w:val="auto"/>
          <w:sz w:val="22"/>
          <w:szCs w:val="22"/>
        </w:rPr>
        <w:t xml:space="preserve"> och lärandemål</w:t>
      </w:r>
      <w:r w:rsidRPr="00491409">
        <w:rPr>
          <w:rStyle w:val="Rubrik1Char"/>
          <w:rFonts w:asciiTheme="minorHAnsi" w:hAnsiTheme="minorHAnsi" w:cstheme="minorHAnsi"/>
          <w:color w:val="auto"/>
          <w:sz w:val="22"/>
          <w:szCs w:val="22"/>
        </w:rPr>
        <w:t xml:space="preserve"> som gäller för </w:t>
      </w:r>
      <w:r w:rsidR="0021086A" w:rsidRPr="00491409">
        <w:rPr>
          <w:rStyle w:val="Rubrik1Char"/>
          <w:rFonts w:asciiTheme="minorHAnsi" w:hAnsiTheme="minorHAnsi" w:cstheme="minorHAnsi"/>
          <w:color w:val="auto"/>
          <w:sz w:val="22"/>
          <w:szCs w:val="22"/>
        </w:rPr>
        <w:t xml:space="preserve">VFU-perioden i </w:t>
      </w:r>
      <w:r w:rsidRPr="00491409">
        <w:rPr>
          <w:rStyle w:val="Rubrik1Char"/>
          <w:rFonts w:asciiTheme="minorHAnsi" w:hAnsiTheme="minorHAnsi" w:cstheme="minorHAnsi"/>
          <w:color w:val="auto"/>
          <w:sz w:val="22"/>
          <w:szCs w:val="22"/>
        </w:rPr>
        <w:t xml:space="preserve">termin 3. Det är </w:t>
      </w:r>
      <w:r w:rsidR="0021086A" w:rsidRPr="00491409">
        <w:rPr>
          <w:rStyle w:val="Rubrik1Char"/>
          <w:rFonts w:asciiTheme="minorHAnsi" w:hAnsiTheme="minorHAnsi" w:cstheme="minorHAnsi"/>
          <w:color w:val="auto"/>
          <w:sz w:val="22"/>
          <w:szCs w:val="22"/>
        </w:rPr>
        <w:t>därför</w:t>
      </w:r>
      <w:r w:rsidRPr="00491409">
        <w:rPr>
          <w:rStyle w:val="Rubrik1Char"/>
          <w:rFonts w:asciiTheme="minorHAnsi" w:hAnsiTheme="minorHAnsi" w:cstheme="minorHAnsi"/>
          <w:color w:val="auto"/>
          <w:sz w:val="22"/>
          <w:szCs w:val="22"/>
        </w:rPr>
        <w:t xml:space="preserve"> </w:t>
      </w:r>
      <w:r w:rsidR="0021086A" w:rsidRPr="00491409">
        <w:rPr>
          <w:rStyle w:val="Rubrik1Char"/>
          <w:rFonts w:asciiTheme="minorHAnsi" w:hAnsiTheme="minorHAnsi" w:cstheme="minorHAnsi"/>
          <w:color w:val="auto"/>
          <w:sz w:val="22"/>
          <w:szCs w:val="22"/>
        </w:rPr>
        <w:t xml:space="preserve">också </w:t>
      </w:r>
      <w:r w:rsidRPr="00491409">
        <w:rPr>
          <w:rStyle w:val="Rubrik1Char"/>
          <w:rFonts w:asciiTheme="minorHAnsi" w:hAnsiTheme="minorHAnsi" w:cstheme="minorHAnsi"/>
          <w:color w:val="auto"/>
          <w:sz w:val="22"/>
          <w:szCs w:val="22"/>
        </w:rPr>
        <w:t xml:space="preserve">viktigt att </w:t>
      </w:r>
      <w:r w:rsidR="0021086A" w:rsidRPr="00491409">
        <w:rPr>
          <w:rStyle w:val="Rubrik1Char"/>
          <w:rFonts w:asciiTheme="minorHAnsi" w:hAnsiTheme="minorHAnsi" w:cstheme="minorHAnsi"/>
          <w:color w:val="auto"/>
          <w:sz w:val="22"/>
          <w:szCs w:val="22"/>
        </w:rPr>
        <w:t xml:space="preserve">endast </w:t>
      </w:r>
      <w:r w:rsidRPr="00491409">
        <w:rPr>
          <w:rStyle w:val="Rubrik1Char"/>
          <w:rFonts w:asciiTheme="minorHAnsi" w:hAnsiTheme="minorHAnsi" w:cstheme="minorHAnsi"/>
          <w:color w:val="auto"/>
          <w:sz w:val="22"/>
          <w:szCs w:val="22"/>
        </w:rPr>
        <w:t>godkänna</w:t>
      </w:r>
      <w:r w:rsidR="000A4900" w:rsidRPr="00491409">
        <w:rPr>
          <w:rStyle w:val="Rubrik1Char"/>
          <w:rFonts w:asciiTheme="minorHAnsi" w:hAnsiTheme="minorHAnsi" w:cstheme="minorHAnsi"/>
          <w:color w:val="auto"/>
          <w:sz w:val="22"/>
          <w:szCs w:val="22"/>
        </w:rPr>
        <w:t xml:space="preserve"> de </w:t>
      </w:r>
      <w:r w:rsidRPr="00491409">
        <w:rPr>
          <w:rStyle w:val="Rubrik1Char"/>
          <w:rFonts w:asciiTheme="minorHAnsi" w:hAnsiTheme="minorHAnsi" w:cstheme="minorHAnsi"/>
          <w:color w:val="auto"/>
          <w:sz w:val="22"/>
          <w:szCs w:val="22"/>
        </w:rPr>
        <w:t xml:space="preserve">studenter som verkligen har uppfyllt </w:t>
      </w:r>
      <w:r w:rsidR="0021086A" w:rsidRPr="00491409">
        <w:rPr>
          <w:rStyle w:val="Rubrik1Char"/>
          <w:rFonts w:asciiTheme="minorHAnsi" w:hAnsiTheme="minorHAnsi" w:cstheme="minorHAnsi"/>
          <w:color w:val="auto"/>
          <w:sz w:val="22"/>
          <w:szCs w:val="22"/>
        </w:rPr>
        <w:t>lärande</w:t>
      </w:r>
      <w:r w:rsidRPr="00491409">
        <w:rPr>
          <w:rStyle w:val="Rubrik1Char"/>
          <w:rFonts w:asciiTheme="minorHAnsi" w:hAnsiTheme="minorHAnsi" w:cstheme="minorHAnsi"/>
          <w:color w:val="auto"/>
          <w:sz w:val="22"/>
          <w:szCs w:val="22"/>
        </w:rPr>
        <w:t>målen för</w:t>
      </w:r>
      <w:r w:rsidR="0021086A" w:rsidRPr="00491409">
        <w:rPr>
          <w:rStyle w:val="Rubrik1Char"/>
          <w:rFonts w:asciiTheme="minorHAnsi" w:hAnsiTheme="minorHAnsi" w:cstheme="minorHAnsi"/>
          <w:color w:val="auto"/>
          <w:sz w:val="22"/>
          <w:szCs w:val="22"/>
        </w:rPr>
        <w:t xml:space="preserve"> VFU-perioden i</w:t>
      </w:r>
      <w:r w:rsidRPr="00491409">
        <w:rPr>
          <w:rStyle w:val="Rubrik1Char"/>
          <w:rFonts w:asciiTheme="minorHAnsi" w:hAnsiTheme="minorHAnsi" w:cstheme="minorHAnsi"/>
          <w:color w:val="auto"/>
          <w:sz w:val="22"/>
          <w:szCs w:val="22"/>
        </w:rPr>
        <w:t xml:space="preserve"> termin 3. Ta genast kontakt med kursansvarig/AKA vid funderingar kring måluppfyllelse. </w:t>
      </w:r>
    </w:p>
    <w:p w14:paraId="1F2D3DD5" w14:textId="25A9E53A" w:rsidR="000A4900" w:rsidRDefault="000A4900" w:rsidP="00D1446B">
      <w:pPr>
        <w:spacing w:after="0"/>
        <w:rPr>
          <w:rStyle w:val="Rubrik1Char"/>
          <w:color w:val="auto"/>
          <w:sz w:val="24"/>
          <w:szCs w:val="24"/>
        </w:rPr>
      </w:pPr>
    </w:p>
    <w:p w14:paraId="42D79F4B" w14:textId="2E1A819F" w:rsidR="00D1446B" w:rsidRDefault="00D1446B" w:rsidP="00D1446B">
      <w:pPr>
        <w:spacing w:after="0"/>
        <w:rPr>
          <w:rStyle w:val="Rubrik1Char"/>
          <w:color w:val="auto"/>
          <w:sz w:val="24"/>
          <w:szCs w:val="24"/>
        </w:rPr>
      </w:pPr>
      <w:r>
        <w:rPr>
          <w:rStyle w:val="Rubrik1Char"/>
          <w:b/>
          <w:color w:val="auto"/>
          <w:sz w:val="24"/>
          <w:szCs w:val="24"/>
        </w:rPr>
        <w:t xml:space="preserve">Beskrivning av när studenten kan anses visa förmåga utifrån respektive </w:t>
      </w:r>
      <w:r w:rsidR="0021086A">
        <w:rPr>
          <w:rStyle w:val="Rubrik1Char"/>
          <w:b/>
          <w:color w:val="auto"/>
          <w:sz w:val="24"/>
          <w:szCs w:val="24"/>
        </w:rPr>
        <w:t>lärande</w:t>
      </w:r>
      <w:r>
        <w:rPr>
          <w:rStyle w:val="Rubrik1Char"/>
          <w:b/>
          <w:color w:val="auto"/>
          <w:sz w:val="24"/>
          <w:szCs w:val="24"/>
        </w:rPr>
        <w:t>mål</w:t>
      </w:r>
    </w:p>
    <w:tbl>
      <w:tblPr>
        <w:tblStyle w:val="Tabellrutnt"/>
        <w:tblW w:w="0" w:type="auto"/>
        <w:tblLook w:val="04A0" w:firstRow="1" w:lastRow="0" w:firstColumn="1" w:lastColumn="0" w:noHBand="0" w:noVBand="1"/>
      </w:tblPr>
      <w:tblGrid>
        <w:gridCol w:w="1019"/>
        <w:gridCol w:w="8043"/>
      </w:tblGrid>
      <w:tr w:rsidR="008306F4" w14:paraId="285C27E3" w14:textId="77777777" w:rsidTr="008306F4">
        <w:tc>
          <w:tcPr>
            <w:tcW w:w="799" w:type="dxa"/>
          </w:tcPr>
          <w:p w14:paraId="6506DD01" w14:textId="73C101CE" w:rsidR="008306F4" w:rsidRPr="002355AC" w:rsidRDefault="00545510" w:rsidP="008306F4">
            <w:pPr>
              <w:rPr>
                <w:rStyle w:val="Rubrik1Char"/>
                <w:rFonts w:asciiTheme="minorHAnsi" w:hAnsiTheme="minorHAnsi" w:cstheme="minorHAnsi"/>
                <w:b/>
                <w:color w:val="00B0F0"/>
                <w:sz w:val="22"/>
                <w:szCs w:val="22"/>
              </w:rPr>
            </w:pPr>
            <w:r>
              <w:rPr>
                <w:rStyle w:val="Rubrik1Char"/>
                <w:rFonts w:asciiTheme="minorHAnsi" w:hAnsiTheme="minorHAnsi" w:cstheme="minorHAnsi"/>
                <w:b/>
                <w:color w:val="auto"/>
                <w:sz w:val="22"/>
                <w:szCs w:val="22"/>
              </w:rPr>
              <w:t>Lärande-m</w:t>
            </w:r>
            <w:r w:rsidR="008306F4" w:rsidRPr="002355AC">
              <w:rPr>
                <w:rStyle w:val="Rubrik1Char"/>
                <w:rFonts w:asciiTheme="minorHAnsi" w:hAnsiTheme="minorHAnsi" w:cstheme="minorHAnsi"/>
                <w:b/>
                <w:color w:val="auto"/>
                <w:sz w:val="22"/>
                <w:szCs w:val="22"/>
              </w:rPr>
              <w:t xml:space="preserve">ål </w:t>
            </w:r>
            <w:r w:rsidR="00DB4060" w:rsidRPr="002355AC">
              <w:rPr>
                <w:rStyle w:val="Rubrik1Char"/>
                <w:rFonts w:asciiTheme="minorHAnsi" w:hAnsiTheme="minorHAnsi" w:cstheme="minorHAnsi"/>
                <w:b/>
                <w:color w:val="auto"/>
                <w:sz w:val="22"/>
                <w:szCs w:val="22"/>
              </w:rPr>
              <w:t>3</w:t>
            </w:r>
          </w:p>
        </w:tc>
        <w:tc>
          <w:tcPr>
            <w:tcW w:w="8263" w:type="dxa"/>
          </w:tcPr>
          <w:p w14:paraId="4F4AE33B" w14:textId="34EBD510" w:rsidR="00491409" w:rsidRPr="00491409" w:rsidRDefault="00491409" w:rsidP="00491409">
            <w:pPr>
              <w:pStyle w:val="TableParagraph"/>
              <w:ind w:right="109"/>
              <w:rPr>
                <w:rFonts w:asciiTheme="minorHAnsi" w:hAnsiTheme="minorHAnsi" w:cstheme="minorHAnsi"/>
                <w:i/>
                <w:iCs/>
                <w:sz w:val="20"/>
                <w:szCs w:val="20"/>
              </w:rPr>
            </w:pPr>
            <w:r w:rsidRPr="00491409">
              <w:t xml:space="preserve">Studenten har självständigt planerat och utfört utredningar (intervju +observation) med stöd av bedömningsinstrument och reflekterat utredning till arbetsterapeutiska modeller och praxismodeller. </w:t>
            </w:r>
            <w:proofErr w:type="gramStart"/>
            <w:r w:rsidRPr="00491409">
              <w:t>T.ex.</w:t>
            </w:r>
            <w:proofErr w:type="gramEnd"/>
            <w:r w:rsidRPr="00491409">
              <w:t xml:space="preserve"> hur vilja/vanor, roller och intressen kan påverka klientens aktivitetsförmåga</w:t>
            </w:r>
            <w:r w:rsidRPr="00BA2F78">
              <w:rPr>
                <w:i/>
                <w:iCs/>
                <w:sz w:val="20"/>
                <w:szCs w:val="20"/>
              </w:rPr>
              <w:t>.</w:t>
            </w:r>
            <w:r w:rsidRPr="00491409">
              <w:rPr>
                <w:i/>
                <w:iCs/>
                <w:sz w:val="20"/>
                <w:szCs w:val="20"/>
              </w:rPr>
              <w:t xml:space="preserve"> </w:t>
            </w:r>
            <w:r w:rsidRPr="00491409">
              <w:rPr>
                <w:rStyle w:val="Rubrik1Char"/>
                <w:rFonts w:asciiTheme="minorHAnsi" w:hAnsiTheme="minorHAnsi" w:cstheme="minorHAnsi"/>
                <w:color w:val="auto"/>
                <w:sz w:val="22"/>
                <w:szCs w:val="22"/>
              </w:rPr>
              <w:t xml:space="preserve">Studenten visar förståelse för den logiska ordningen i utredningen </w:t>
            </w:r>
            <w:r w:rsidRPr="00882DE4">
              <w:rPr>
                <w:rStyle w:val="Rubrik1Char"/>
                <w:rFonts w:asciiTheme="minorHAnsi" w:hAnsiTheme="minorHAnsi" w:cstheme="minorHAnsi"/>
                <w:bCs/>
                <w:i/>
                <w:iCs/>
                <w:color w:val="auto"/>
                <w:sz w:val="22"/>
                <w:szCs w:val="22"/>
              </w:rPr>
              <w:t>(mellan intervju-observation-målsättning)</w:t>
            </w:r>
            <w:r w:rsidR="00882DE4">
              <w:rPr>
                <w:rStyle w:val="Rubrik1Char"/>
                <w:rFonts w:asciiTheme="minorHAnsi" w:hAnsiTheme="minorHAnsi" w:cstheme="minorHAnsi"/>
                <w:bCs/>
                <w:i/>
                <w:iCs/>
                <w:color w:val="auto"/>
                <w:sz w:val="22"/>
                <w:szCs w:val="22"/>
              </w:rPr>
              <w:t>.</w:t>
            </w:r>
          </w:p>
          <w:p w14:paraId="53596A9F" w14:textId="0F8DE45B" w:rsidR="008306F4" w:rsidRPr="0021086A" w:rsidRDefault="008306F4" w:rsidP="00491409">
            <w:pPr>
              <w:rPr>
                <w:rStyle w:val="Rubrik1Char"/>
                <w:rFonts w:cstheme="majorHAnsi"/>
                <w:color w:val="auto"/>
                <w:sz w:val="22"/>
                <w:szCs w:val="22"/>
                <w:highlight w:val="yellow"/>
              </w:rPr>
            </w:pPr>
          </w:p>
        </w:tc>
      </w:tr>
      <w:tr w:rsidR="008306F4" w14:paraId="456434DF" w14:textId="77777777" w:rsidTr="008306F4">
        <w:tc>
          <w:tcPr>
            <w:tcW w:w="799" w:type="dxa"/>
          </w:tcPr>
          <w:p w14:paraId="7272E5EF" w14:textId="7AC9CA67" w:rsidR="008306F4" w:rsidRPr="002355AC" w:rsidRDefault="00545510" w:rsidP="008306F4">
            <w:pPr>
              <w:rPr>
                <w:rStyle w:val="Rubrik1Char"/>
                <w:rFonts w:asciiTheme="minorHAnsi" w:hAnsiTheme="minorHAnsi" w:cstheme="minorHAnsi"/>
                <w:b/>
                <w:color w:val="auto"/>
                <w:sz w:val="22"/>
                <w:szCs w:val="22"/>
              </w:rPr>
            </w:pPr>
            <w:r>
              <w:rPr>
                <w:rStyle w:val="Rubrik1Char"/>
                <w:rFonts w:asciiTheme="minorHAnsi" w:hAnsiTheme="minorHAnsi" w:cstheme="minorHAnsi"/>
                <w:b/>
                <w:color w:val="auto"/>
                <w:sz w:val="22"/>
                <w:szCs w:val="22"/>
              </w:rPr>
              <w:t>Lärande-m</w:t>
            </w:r>
            <w:r w:rsidR="008306F4" w:rsidRPr="002355AC">
              <w:rPr>
                <w:rStyle w:val="Rubrik1Char"/>
                <w:rFonts w:asciiTheme="minorHAnsi" w:hAnsiTheme="minorHAnsi" w:cstheme="minorHAnsi"/>
                <w:b/>
                <w:color w:val="auto"/>
                <w:sz w:val="22"/>
                <w:szCs w:val="22"/>
              </w:rPr>
              <w:t xml:space="preserve">ål </w:t>
            </w:r>
            <w:r w:rsidR="00DB4060" w:rsidRPr="002355AC">
              <w:rPr>
                <w:rStyle w:val="Rubrik1Char"/>
                <w:rFonts w:asciiTheme="minorHAnsi" w:hAnsiTheme="minorHAnsi" w:cstheme="minorHAnsi"/>
                <w:b/>
                <w:color w:val="auto"/>
                <w:sz w:val="22"/>
                <w:szCs w:val="22"/>
              </w:rPr>
              <w:t>4</w:t>
            </w:r>
          </w:p>
        </w:tc>
        <w:tc>
          <w:tcPr>
            <w:tcW w:w="8263" w:type="dxa"/>
          </w:tcPr>
          <w:p w14:paraId="44278C64" w14:textId="77777777" w:rsidR="00882DE4" w:rsidRDefault="00882DE4" w:rsidP="00882DE4">
            <w:pPr>
              <w:pStyle w:val="TableParagraph"/>
              <w:ind w:right="109"/>
              <w:rPr>
                <w:spacing w:val="-52"/>
                <w:sz w:val="24"/>
              </w:rPr>
            </w:pPr>
            <w:r>
              <w:rPr>
                <w:sz w:val="24"/>
              </w:rPr>
              <w:t>Studenten diskuterar och reflekterar tillsammans med handledaren kring miljöns betydelse för aktivitetsproblem som skulle kunna vara relevanta för de aktivitetsnedsättningar VFU-kursen avser.</w:t>
            </w:r>
          </w:p>
          <w:p w14:paraId="3CEC040D" w14:textId="50F9D876" w:rsidR="00882DE4" w:rsidRPr="00882DE4" w:rsidRDefault="00882DE4" w:rsidP="008306F4">
            <w:pPr>
              <w:rPr>
                <w:rStyle w:val="Rubrik1Char"/>
                <w:rFonts w:asciiTheme="minorHAnsi" w:eastAsiaTheme="minorHAnsi" w:hAnsiTheme="minorHAnsi" w:cstheme="minorBidi"/>
                <w:color w:val="auto"/>
                <w:sz w:val="22"/>
                <w:szCs w:val="22"/>
              </w:rPr>
            </w:pPr>
            <w:r>
              <w:rPr>
                <w:rStyle w:val="Rubrik1Char"/>
                <w:rFonts w:asciiTheme="minorHAnsi" w:eastAsiaTheme="minorHAnsi" w:hAnsiTheme="minorHAnsi" w:cstheme="minorBidi"/>
                <w:color w:val="auto"/>
                <w:sz w:val="22"/>
                <w:szCs w:val="22"/>
              </w:rPr>
              <w:t xml:space="preserve"> </w:t>
            </w:r>
          </w:p>
        </w:tc>
      </w:tr>
      <w:tr w:rsidR="00882DE4" w14:paraId="77C21EC7" w14:textId="77777777" w:rsidTr="008306F4">
        <w:tc>
          <w:tcPr>
            <w:tcW w:w="799" w:type="dxa"/>
          </w:tcPr>
          <w:p w14:paraId="304D3A29" w14:textId="0CAD5DD3" w:rsidR="00882DE4" w:rsidRPr="002355AC" w:rsidRDefault="00545510" w:rsidP="00882DE4">
            <w:pPr>
              <w:rPr>
                <w:rStyle w:val="Rubrik1Char"/>
                <w:rFonts w:asciiTheme="minorHAnsi" w:hAnsiTheme="minorHAnsi" w:cstheme="minorHAnsi"/>
                <w:b/>
                <w:color w:val="auto"/>
                <w:sz w:val="22"/>
                <w:szCs w:val="22"/>
              </w:rPr>
            </w:pPr>
            <w:r>
              <w:rPr>
                <w:rStyle w:val="Rubrik1Char"/>
                <w:rFonts w:asciiTheme="minorHAnsi" w:hAnsiTheme="minorHAnsi" w:cstheme="minorHAnsi"/>
                <w:b/>
                <w:color w:val="auto"/>
                <w:sz w:val="22"/>
                <w:szCs w:val="22"/>
              </w:rPr>
              <w:t>Lärande-m</w:t>
            </w:r>
            <w:r w:rsidR="00882DE4" w:rsidRPr="002355AC">
              <w:rPr>
                <w:rStyle w:val="Rubrik1Char"/>
                <w:rFonts w:asciiTheme="minorHAnsi" w:hAnsiTheme="minorHAnsi" w:cstheme="minorHAnsi"/>
                <w:b/>
                <w:color w:val="auto"/>
                <w:sz w:val="22"/>
                <w:szCs w:val="22"/>
              </w:rPr>
              <w:t>ål 5</w:t>
            </w:r>
          </w:p>
        </w:tc>
        <w:tc>
          <w:tcPr>
            <w:tcW w:w="8263" w:type="dxa"/>
          </w:tcPr>
          <w:p w14:paraId="4B059642" w14:textId="77777777" w:rsidR="00882DE4" w:rsidRDefault="00882DE4" w:rsidP="00882DE4">
            <w:r w:rsidRPr="00DA363C">
              <w:t>Studenten</w:t>
            </w:r>
            <w:r>
              <w:t xml:space="preserve"> planerar och utför enklare åtgärder. </w:t>
            </w:r>
            <w:r w:rsidRPr="00882DE4">
              <w:t>Studenten diskuterar tillsammans med handledaren aktivitetsproblem och motiverar åtgärder som skulle kunna vara relevanta för att antingen förebygga, förbättra eller kompensera nedsatt aktivitetsförmåga som VFU-kursen avser.</w:t>
            </w:r>
          </w:p>
          <w:p w14:paraId="1DBD06FF" w14:textId="77777777" w:rsidR="00882DE4" w:rsidRPr="00491409" w:rsidRDefault="00882DE4" w:rsidP="00882DE4">
            <w:pPr>
              <w:rPr>
                <w:rStyle w:val="Rubrik1Char"/>
                <w:rFonts w:cstheme="majorHAnsi"/>
                <w:strike/>
                <w:color w:val="auto"/>
                <w:sz w:val="22"/>
                <w:szCs w:val="22"/>
                <w:highlight w:val="yellow"/>
              </w:rPr>
            </w:pPr>
          </w:p>
        </w:tc>
      </w:tr>
      <w:tr w:rsidR="00882DE4" w14:paraId="31401E29" w14:textId="77777777" w:rsidTr="008306F4">
        <w:tc>
          <w:tcPr>
            <w:tcW w:w="799" w:type="dxa"/>
          </w:tcPr>
          <w:p w14:paraId="6D23B6B2" w14:textId="62355629" w:rsidR="00882DE4" w:rsidRPr="002355AC" w:rsidRDefault="00545510" w:rsidP="00882DE4">
            <w:pPr>
              <w:rPr>
                <w:rStyle w:val="Rubrik1Char"/>
                <w:rFonts w:asciiTheme="minorHAnsi" w:hAnsiTheme="minorHAnsi" w:cstheme="minorHAnsi"/>
                <w:b/>
                <w:color w:val="auto"/>
                <w:sz w:val="22"/>
                <w:szCs w:val="22"/>
              </w:rPr>
            </w:pPr>
            <w:r>
              <w:rPr>
                <w:rStyle w:val="Rubrik1Char"/>
                <w:rFonts w:asciiTheme="minorHAnsi" w:hAnsiTheme="minorHAnsi" w:cstheme="minorHAnsi"/>
                <w:b/>
                <w:color w:val="auto"/>
                <w:sz w:val="22"/>
                <w:szCs w:val="22"/>
              </w:rPr>
              <w:t>Lärande-m</w:t>
            </w:r>
            <w:r w:rsidR="00882DE4" w:rsidRPr="002355AC">
              <w:rPr>
                <w:rStyle w:val="Rubrik1Char"/>
                <w:rFonts w:asciiTheme="minorHAnsi" w:hAnsiTheme="minorHAnsi" w:cstheme="minorHAnsi"/>
                <w:b/>
                <w:color w:val="auto"/>
                <w:sz w:val="22"/>
                <w:szCs w:val="22"/>
              </w:rPr>
              <w:t>ål 7</w:t>
            </w:r>
          </w:p>
        </w:tc>
        <w:tc>
          <w:tcPr>
            <w:tcW w:w="8263" w:type="dxa"/>
          </w:tcPr>
          <w:p w14:paraId="75F34271" w14:textId="77777777" w:rsidR="00882DE4" w:rsidRDefault="00882DE4" w:rsidP="00882DE4">
            <w:pPr>
              <w:rPr>
                <w:rStyle w:val="Rubrik1Char"/>
                <w:rFonts w:asciiTheme="minorHAnsi" w:hAnsiTheme="minorHAnsi" w:cstheme="minorHAnsi"/>
                <w:color w:val="auto"/>
                <w:sz w:val="22"/>
              </w:rPr>
            </w:pPr>
            <w:r w:rsidRPr="00783136">
              <w:rPr>
                <w:rStyle w:val="Rubrik1Char"/>
                <w:rFonts w:asciiTheme="minorHAnsi" w:hAnsiTheme="minorHAnsi" w:cstheme="minorHAnsi"/>
                <w:color w:val="auto"/>
                <w:sz w:val="22"/>
                <w:szCs w:val="22"/>
              </w:rPr>
              <w:t>S</w:t>
            </w:r>
            <w:r w:rsidRPr="00783136">
              <w:rPr>
                <w:rStyle w:val="Rubrik1Char"/>
                <w:rFonts w:asciiTheme="minorHAnsi" w:hAnsiTheme="minorHAnsi" w:cstheme="minorHAnsi"/>
                <w:color w:val="auto"/>
                <w:sz w:val="22"/>
              </w:rPr>
              <w:t>tudenten diskuterar, ställer frågor relaterat till egna förslag vid utredning av aktivitetsförmåga. Student motiverar och förklarar sina tankar relaterat till egna förslag och som är relevanta för de aktivitetsnedsättningar som VFU-kursen avser.</w:t>
            </w:r>
            <w:r>
              <w:rPr>
                <w:rStyle w:val="Rubrik1Char"/>
                <w:rFonts w:asciiTheme="minorHAnsi" w:hAnsiTheme="minorHAnsi" w:cstheme="minorHAnsi"/>
                <w:color w:val="auto"/>
                <w:sz w:val="22"/>
              </w:rPr>
              <w:t xml:space="preserve"> </w:t>
            </w:r>
          </w:p>
          <w:p w14:paraId="0E24B4FE" w14:textId="5F419F0A" w:rsidR="00882DE4" w:rsidRPr="00783136" w:rsidRDefault="00882DE4" w:rsidP="00882DE4">
            <w:pPr>
              <w:rPr>
                <w:rStyle w:val="Rubrik1Char"/>
                <w:rFonts w:asciiTheme="minorHAnsi" w:hAnsiTheme="minorHAnsi" w:cstheme="minorHAnsi"/>
                <w:color w:val="auto"/>
                <w:sz w:val="22"/>
                <w:szCs w:val="22"/>
                <w:highlight w:val="yellow"/>
              </w:rPr>
            </w:pPr>
          </w:p>
        </w:tc>
      </w:tr>
      <w:tr w:rsidR="00882DE4" w14:paraId="0893E866" w14:textId="77777777" w:rsidTr="008306F4">
        <w:tc>
          <w:tcPr>
            <w:tcW w:w="799" w:type="dxa"/>
          </w:tcPr>
          <w:p w14:paraId="03D1D2FB" w14:textId="47CC1110" w:rsidR="00882DE4" w:rsidRPr="002355AC" w:rsidRDefault="00545510" w:rsidP="00882DE4">
            <w:pPr>
              <w:rPr>
                <w:rStyle w:val="Rubrik1Char"/>
                <w:rFonts w:asciiTheme="minorHAnsi" w:hAnsiTheme="minorHAnsi" w:cstheme="minorHAnsi"/>
                <w:b/>
                <w:color w:val="auto"/>
                <w:sz w:val="22"/>
                <w:szCs w:val="22"/>
              </w:rPr>
            </w:pPr>
            <w:r>
              <w:rPr>
                <w:rStyle w:val="Rubrik1Char"/>
                <w:rFonts w:asciiTheme="minorHAnsi" w:hAnsiTheme="minorHAnsi" w:cstheme="minorHAnsi"/>
                <w:b/>
                <w:color w:val="auto"/>
                <w:sz w:val="22"/>
                <w:szCs w:val="22"/>
              </w:rPr>
              <w:t>Lärande-m</w:t>
            </w:r>
            <w:r w:rsidR="00882DE4" w:rsidRPr="002355AC">
              <w:rPr>
                <w:rStyle w:val="Rubrik1Char"/>
                <w:rFonts w:asciiTheme="minorHAnsi" w:hAnsiTheme="minorHAnsi" w:cstheme="minorHAnsi"/>
                <w:b/>
                <w:color w:val="auto"/>
                <w:sz w:val="22"/>
                <w:szCs w:val="22"/>
              </w:rPr>
              <w:t>ål 8</w:t>
            </w:r>
          </w:p>
        </w:tc>
        <w:tc>
          <w:tcPr>
            <w:tcW w:w="8263" w:type="dxa"/>
          </w:tcPr>
          <w:p w14:paraId="2397909F" w14:textId="6B7707C5" w:rsidR="00882DE4" w:rsidRPr="00735B24" w:rsidRDefault="00882DE4" w:rsidP="00882DE4">
            <w:pPr>
              <w:pStyle w:val="TableParagraph"/>
              <w:ind w:left="0" w:right="93"/>
              <w:rPr>
                <w:rStyle w:val="Rubrik1Char"/>
                <w:rFonts w:ascii="Calibri" w:eastAsia="Calibri" w:hAnsi="Calibri" w:cs="Calibri"/>
                <w:color w:val="auto"/>
                <w:sz w:val="22"/>
                <w:szCs w:val="22"/>
              </w:rPr>
            </w:pPr>
            <w:r w:rsidRPr="00735B24">
              <w:t>Vid patient-/klientkontakter</w:t>
            </w:r>
            <w:r w:rsidRPr="00735B24">
              <w:rPr>
                <w:spacing w:val="1"/>
              </w:rPr>
              <w:t xml:space="preserve"> </w:t>
            </w:r>
            <w:r w:rsidRPr="00735B24">
              <w:t>uppmärksammar studenten</w:t>
            </w:r>
            <w:r w:rsidRPr="00735B24">
              <w:rPr>
                <w:spacing w:val="1"/>
              </w:rPr>
              <w:t xml:space="preserve"> </w:t>
            </w:r>
            <w:r w:rsidRPr="00735B24">
              <w:t>förändringar</w:t>
            </w:r>
            <w:r w:rsidRPr="00735B24">
              <w:rPr>
                <w:spacing w:val="6"/>
              </w:rPr>
              <w:t xml:space="preserve"> </w:t>
            </w:r>
            <w:r w:rsidRPr="00735B24">
              <w:t>hos</w:t>
            </w:r>
            <w:r w:rsidRPr="00735B24">
              <w:rPr>
                <w:spacing w:val="7"/>
              </w:rPr>
              <w:t xml:space="preserve"> </w:t>
            </w:r>
            <w:r w:rsidRPr="00735B24">
              <w:t>personen</w:t>
            </w:r>
            <w:r w:rsidRPr="00735B24">
              <w:rPr>
                <w:spacing w:val="1"/>
              </w:rPr>
              <w:t xml:space="preserve"> </w:t>
            </w:r>
            <w:r w:rsidRPr="00735B24">
              <w:t>eller situationen och försöker</w:t>
            </w:r>
            <w:r w:rsidRPr="00735B24">
              <w:rPr>
                <w:spacing w:val="-52"/>
              </w:rPr>
              <w:t xml:space="preserve"> </w:t>
            </w:r>
            <w:r w:rsidRPr="00735B24">
              <w:t>att anpassa sitt bemötande till</w:t>
            </w:r>
            <w:r w:rsidRPr="00735B24">
              <w:rPr>
                <w:spacing w:val="1"/>
              </w:rPr>
              <w:t xml:space="preserve"> </w:t>
            </w:r>
            <w:r w:rsidRPr="00735B24">
              <w:t>person</w:t>
            </w:r>
            <w:r w:rsidRPr="00735B24">
              <w:rPr>
                <w:spacing w:val="-2"/>
              </w:rPr>
              <w:t xml:space="preserve"> </w:t>
            </w:r>
            <w:r w:rsidRPr="00735B24">
              <w:t>och</w:t>
            </w:r>
            <w:r w:rsidRPr="00735B24">
              <w:rPr>
                <w:spacing w:val="-1"/>
              </w:rPr>
              <w:t xml:space="preserve"> </w:t>
            </w:r>
            <w:r w:rsidRPr="00735B24">
              <w:t>situation. Studenten försöker även ändra</w:t>
            </w:r>
            <w:r w:rsidRPr="00735B24">
              <w:rPr>
                <w:spacing w:val="-53"/>
              </w:rPr>
              <w:t xml:space="preserve"> </w:t>
            </w:r>
            <w:r w:rsidRPr="00735B24">
              <w:t>förhållningssätt</w:t>
            </w:r>
            <w:r w:rsidRPr="00735B24">
              <w:rPr>
                <w:spacing w:val="-3"/>
              </w:rPr>
              <w:t xml:space="preserve"> </w:t>
            </w:r>
            <w:r w:rsidRPr="00735B24">
              <w:t>beroende</w:t>
            </w:r>
            <w:r w:rsidRPr="00735B24">
              <w:rPr>
                <w:spacing w:val="-1"/>
              </w:rPr>
              <w:t xml:space="preserve"> </w:t>
            </w:r>
            <w:r w:rsidRPr="00735B24">
              <w:t>på</w:t>
            </w:r>
            <w:r>
              <w:t xml:space="preserve"> </w:t>
            </w:r>
            <w:r w:rsidRPr="00735B24">
              <w:t>vad hen uppfattar händer i</w:t>
            </w:r>
            <w:r w:rsidRPr="00735B24">
              <w:rPr>
                <w:spacing w:val="1"/>
              </w:rPr>
              <w:t xml:space="preserve"> </w:t>
            </w:r>
            <w:r w:rsidRPr="00735B24">
              <w:t>situationen</w:t>
            </w:r>
            <w:r w:rsidRPr="00735B24">
              <w:rPr>
                <w:spacing w:val="-4"/>
              </w:rPr>
              <w:t xml:space="preserve"> </w:t>
            </w:r>
            <w:r w:rsidRPr="00735B24">
              <w:t>eller</w:t>
            </w:r>
            <w:r w:rsidRPr="00735B24">
              <w:rPr>
                <w:spacing w:val="-4"/>
              </w:rPr>
              <w:t xml:space="preserve"> </w:t>
            </w:r>
            <w:r w:rsidRPr="00735B24">
              <w:t>hos</w:t>
            </w:r>
            <w:r w:rsidRPr="00735B24">
              <w:rPr>
                <w:spacing w:val="-4"/>
              </w:rPr>
              <w:t xml:space="preserve"> </w:t>
            </w:r>
            <w:r w:rsidRPr="00735B24">
              <w:t>personen.</w:t>
            </w:r>
          </w:p>
        </w:tc>
      </w:tr>
      <w:tr w:rsidR="00882DE4" w:rsidRPr="00FD69F8" w14:paraId="37C2D63A" w14:textId="77777777" w:rsidTr="008306F4">
        <w:tc>
          <w:tcPr>
            <w:tcW w:w="799" w:type="dxa"/>
          </w:tcPr>
          <w:p w14:paraId="2D475338" w14:textId="4DD85828" w:rsidR="00882DE4" w:rsidRPr="002355AC" w:rsidRDefault="00545510" w:rsidP="00882DE4">
            <w:pPr>
              <w:rPr>
                <w:rStyle w:val="Rubrik1Char"/>
                <w:rFonts w:asciiTheme="minorHAnsi" w:hAnsiTheme="minorHAnsi" w:cstheme="minorHAnsi"/>
                <w:b/>
                <w:color w:val="auto"/>
                <w:sz w:val="22"/>
                <w:szCs w:val="22"/>
              </w:rPr>
            </w:pPr>
            <w:r>
              <w:rPr>
                <w:rStyle w:val="Rubrik1Char"/>
                <w:rFonts w:asciiTheme="minorHAnsi" w:hAnsiTheme="minorHAnsi" w:cstheme="minorHAnsi"/>
                <w:b/>
                <w:color w:val="auto"/>
                <w:sz w:val="22"/>
                <w:szCs w:val="22"/>
              </w:rPr>
              <w:t>Lärande-m</w:t>
            </w:r>
            <w:r w:rsidR="00882DE4" w:rsidRPr="002355AC">
              <w:rPr>
                <w:rStyle w:val="Rubrik1Char"/>
                <w:rFonts w:asciiTheme="minorHAnsi" w:hAnsiTheme="minorHAnsi" w:cstheme="minorHAnsi"/>
                <w:b/>
                <w:color w:val="auto"/>
                <w:sz w:val="22"/>
                <w:szCs w:val="22"/>
              </w:rPr>
              <w:t>ål 9</w:t>
            </w:r>
          </w:p>
        </w:tc>
        <w:tc>
          <w:tcPr>
            <w:tcW w:w="8263" w:type="dxa"/>
          </w:tcPr>
          <w:p w14:paraId="24504DBB" w14:textId="77777777" w:rsidR="00882DE4" w:rsidRPr="00735B24" w:rsidRDefault="00882DE4" w:rsidP="00882DE4">
            <w:pPr>
              <w:rPr>
                <w:rStyle w:val="Rubrik1Char"/>
                <w:rFonts w:asciiTheme="minorHAnsi" w:hAnsiTheme="minorHAnsi" w:cstheme="minorHAnsi"/>
                <w:color w:val="auto"/>
                <w:sz w:val="22"/>
                <w:szCs w:val="22"/>
                <w:highlight w:val="yellow"/>
              </w:rPr>
            </w:pPr>
            <w:r w:rsidRPr="00735B24">
              <w:rPr>
                <w:rStyle w:val="Rubrik1Char"/>
                <w:rFonts w:asciiTheme="minorHAnsi" w:hAnsiTheme="minorHAnsi" w:cstheme="minorHAnsi"/>
                <w:color w:val="auto"/>
                <w:sz w:val="22"/>
                <w:szCs w:val="22"/>
              </w:rPr>
              <w:t>Studenten ställer relevanta frågor för att få ytterligare kunskap inom området. Studenten visar eget intresse för att utveckla sin kompetens inom området</w:t>
            </w:r>
          </w:p>
        </w:tc>
      </w:tr>
    </w:tbl>
    <w:p w14:paraId="48A13A00" w14:textId="77777777" w:rsidR="00D1446B" w:rsidRPr="00FD69F8" w:rsidRDefault="00D1446B" w:rsidP="00D1446B">
      <w:pPr>
        <w:rPr>
          <w:rStyle w:val="Rubrik1Char"/>
          <w:color w:val="auto"/>
          <w:sz w:val="24"/>
          <w:szCs w:val="24"/>
        </w:rPr>
      </w:pPr>
    </w:p>
    <w:p w14:paraId="16EFA702" w14:textId="6A21CE68" w:rsidR="002355AC" w:rsidRPr="00BF0ED1" w:rsidRDefault="002355AC" w:rsidP="002355AC">
      <w:pPr>
        <w:rPr>
          <w:rStyle w:val="Rubrik1Char"/>
          <w:rFonts w:asciiTheme="minorHAnsi" w:hAnsiTheme="minorHAnsi" w:cstheme="minorHAnsi"/>
          <w:color w:val="auto"/>
          <w:sz w:val="24"/>
          <w:szCs w:val="24"/>
        </w:rPr>
      </w:pPr>
      <w:r w:rsidRPr="00BF0ED1">
        <w:rPr>
          <w:rStyle w:val="Rubrik1Char"/>
          <w:rFonts w:asciiTheme="minorHAnsi" w:hAnsiTheme="minorHAnsi" w:cstheme="minorHAnsi"/>
          <w:color w:val="auto"/>
          <w:sz w:val="24"/>
          <w:szCs w:val="24"/>
        </w:rPr>
        <w:t>Ovanstående</w:t>
      </w:r>
      <w:r w:rsidR="001D3E7F" w:rsidRPr="00BF0ED1">
        <w:rPr>
          <w:rStyle w:val="Rubrik1Char"/>
          <w:rFonts w:asciiTheme="minorHAnsi" w:hAnsiTheme="minorHAnsi" w:cstheme="minorHAnsi"/>
          <w:color w:val="auto"/>
          <w:sz w:val="24"/>
          <w:szCs w:val="24"/>
        </w:rPr>
        <w:t xml:space="preserve"> kriterier finns även inskrivna i Lärandeplanen</w:t>
      </w:r>
      <w:r w:rsidR="0021086A" w:rsidRPr="00BF0ED1">
        <w:rPr>
          <w:rStyle w:val="Rubrik1Char"/>
          <w:rFonts w:asciiTheme="minorHAnsi" w:hAnsiTheme="minorHAnsi" w:cstheme="minorHAnsi"/>
          <w:color w:val="auto"/>
          <w:sz w:val="24"/>
          <w:szCs w:val="24"/>
        </w:rPr>
        <w:t xml:space="preserve"> (Bilaga </w:t>
      </w:r>
      <w:r w:rsidRPr="00BF0ED1">
        <w:rPr>
          <w:rStyle w:val="Rubrik1Char"/>
          <w:rFonts w:asciiTheme="minorHAnsi" w:hAnsiTheme="minorHAnsi" w:cstheme="minorHAnsi"/>
          <w:color w:val="auto"/>
          <w:sz w:val="24"/>
          <w:szCs w:val="24"/>
        </w:rPr>
        <w:t>1</w:t>
      </w:r>
      <w:r w:rsidR="0021086A" w:rsidRPr="00BF0ED1">
        <w:rPr>
          <w:rStyle w:val="Rubrik1Char"/>
          <w:rFonts w:asciiTheme="minorHAnsi" w:hAnsiTheme="minorHAnsi" w:cstheme="minorHAnsi"/>
          <w:color w:val="auto"/>
          <w:sz w:val="24"/>
          <w:szCs w:val="24"/>
        </w:rPr>
        <w:t>)</w:t>
      </w:r>
      <w:r w:rsidR="001D3E7F" w:rsidRPr="00BF0ED1">
        <w:rPr>
          <w:rStyle w:val="Rubrik1Char"/>
          <w:rFonts w:asciiTheme="minorHAnsi" w:hAnsiTheme="minorHAnsi" w:cstheme="minorHAnsi"/>
          <w:color w:val="auto"/>
          <w:sz w:val="24"/>
          <w:szCs w:val="24"/>
        </w:rPr>
        <w:t xml:space="preserve"> och Betygsunderlaget</w:t>
      </w:r>
      <w:r w:rsidR="0021086A" w:rsidRPr="00BF0ED1">
        <w:rPr>
          <w:rStyle w:val="Rubrik1Char"/>
          <w:rFonts w:asciiTheme="minorHAnsi" w:hAnsiTheme="minorHAnsi" w:cstheme="minorHAnsi"/>
          <w:color w:val="auto"/>
          <w:sz w:val="24"/>
          <w:szCs w:val="24"/>
        </w:rPr>
        <w:t xml:space="preserve"> (Bilaga </w:t>
      </w:r>
      <w:r w:rsidRPr="00BF0ED1">
        <w:rPr>
          <w:rStyle w:val="Rubrik1Char"/>
          <w:rFonts w:asciiTheme="minorHAnsi" w:hAnsiTheme="minorHAnsi" w:cstheme="minorHAnsi"/>
          <w:color w:val="auto"/>
          <w:sz w:val="24"/>
          <w:szCs w:val="24"/>
        </w:rPr>
        <w:t>2</w:t>
      </w:r>
      <w:r w:rsidR="0021086A" w:rsidRPr="00BF0ED1">
        <w:rPr>
          <w:rStyle w:val="Rubrik1Char"/>
          <w:rFonts w:asciiTheme="minorHAnsi" w:hAnsiTheme="minorHAnsi" w:cstheme="minorHAnsi"/>
          <w:color w:val="auto"/>
          <w:sz w:val="24"/>
          <w:szCs w:val="24"/>
        </w:rPr>
        <w:t>)</w:t>
      </w:r>
      <w:r w:rsidR="001D3E7F" w:rsidRPr="00BF0ED1">
        <w:rPr>
          <w:rStyle w:val="Rubrik1Char"/>
          <w:rFonts w:asciiTheme="minorHAnsi" w:hAnsiTheme="minorHAnsi" w:cstheme="minorHAnsi"/>
          <w:color w:val="auto"/>
          <w:sz w:val="24"/>
          <w:szCs w:val="24"/>
        </w:rPr>
        <w:t>.</w:t>
      </w:r>
      <w:r w:rsidRPr="00BF0ED1">
        <w:rPr>
          <w:rStyle w:val="Rubrik1Char"/>
          <w:rFonts w:asciiTheme="minorHAnsi" w:hAnsiTheme="minorHAnsi" w:cstheme="minorHAnsi"/>
          <w:color w:val="auto"/>
          <w:sz w:val="24"/>
          <w:szCs w:val="24"/>
        </w:rPr>
        <w:t xml:space="preserve"> </w:t>
      </w:r>
      <w:r w:rsidRPr="00BF0ED1">
        <w:rPr>
          <w:rFonts w:eastAsiaTheme="majorEastAsia" w:cstheme="minorHAnsi"/>
          <w:sz w:val="24"/>
          <w:szCs w:val="24"/>
        </w:rPr>
        <w:t xml:space="preserve">Beskrivna kriterier utgör ett stöd för handledaren för vad studenten förväntas uppnå under sin verksamhetsförlagda utbildning i termin 3. </w:t>
      </w:r>
      <w:r w:rsidRPr="00BF0ED1">
        <w:rPr>
          <w:rStyle w:val="Rubrik1Char"/>
          <w:rFonts w:asciiTheme="minorHAnsi" w:hAnsiTheme="minorHAnsi" w:cstheme="minorHAnsi"/>
          <w:color w:val="auto"/>
          <w:sz w:val="24"/>
          <w:szCs w:val="24"/>
        </w:rPr>
        <w:t xml:space="preserve">Flera (lärande)mål kan oftast bedömas vid ett och samma tillfälle, </w:t>
      </w:r>
      <w:proofErr w:type="gramStart"/>
      <w:r w:rsidRPr="00BF0ED1">
        <w:rPr>
          <w:rStyle w:val="Rubrik1Char"/>
          <w:rFonts w:asciiTheme="minorHAnsi" w:hAnsiTheme="minorHAnsi" w:cstheme="minorHAnsi"/>
          <w:color w:val="auto"/>
          <w:sz w:val="24"/>
          <w:szCs w:val="24"/>
        </w:rPr>
        <w:t>t ex</w:t>
      </w:r>
      <w:proofErr w:type="gramEnd"/>
      <w:r w:rsidRPr="00BF0ED1">
        <w:rPr>
          <w:rStyle w:val="Rubrik1Char"/>
          <w:rFonts w:asciiTheme="minorHAnsi" w:hAnsiTheme="minorHAnsi" w:cstheme="minorHAnsi"/>
          <w:color w:val="auto"/>
          <w:sz w:val="24"/>
          <w:szCs w:val="24"/>
        </w:rPr>
        <w:t xml:space="preserve"> att vid ett utredningstillfälle (intervju/observation) kunna anpassa sitt förhållningssätt till det som sker i situationen och klientens/patientens agerande. Studenten behöver förstås genomföra utredning</w:t>
      </w:r>
      <w:r w:rsidR="00897EA5">
        <w:rPr>
          <w:rStyle w:val="Rubrik1Char"/>
          <w:rFonts w:asciiTheme="minorHAnsi" w:hAnsiTheme="minorHAnsi" w:cstheme="minorHAnsi"/>
          <w:color w:val="auto"/>
          <w:sz w:val="24"/>
          <w:szCs w:val="24"/>
        </w:rPr>
        <w:t xml:space="preserve"> vid upprepade tillfällen.</w:t>
      </w:r>
    </w:p>
    <w:p w14:paraId="4CD477B4" w14:textId="09A95736" w:rsidR="00BF0ED1" w:rsidRPr="004201DC" w:rsidRDefault="00BF0ED1" w:rsidP="00BF0ED1">
      <w:pPr>
        <w:rPr>
          <w:rStyle w:val="Rubrik1Char"/>
          <w:rFonts w:asciiTheme="minorHAnsi" w:hAnsiTheme="minorHAnsi" w:cstheme="minorHAnsi"/>
          <w:color w:val="auto"/>
          <w:sz w:val="24"/>
          <w:szCs w:val="24"/>
        </w:rPr>
      </w:pPr>
      <w:r w:rsidRPr="004201DC">
        <w:rPr>
          <w:rStyle w:val="Rubrik1Char"/>
          <w:rFonts w:asciiTheme="minorHAnsi" w:hAnsiTheme="minorHAnsi" w:cstheme="minorHAnsi"/>
          <w:color w:val="auto"/>
          <w:sz w:val="24"/>
          <w:szCs w:val="24"/>
        </w:rPr>
        <w:t xml:space="preserve">På förekommen anledning anges text om ”Anställningsbarhet” för att tydliggöra vad som krävs och kan därmed indirekt underlätta samtal </w:t>
      </w:r>
      <w:r w:rsidR="00A325F0" w:rsidRPr="004201DC">
        <w:rPr>
          <w:rStyle w:val="Rubrik1Char"/>
          <w:rFonts w:asciiTheme="minorHAnsi" w:hAnsiTheme="minorHAnsi" w:cstheme="minorHAnsi"/>
          <w:color w:val="auto"/>
          <w:sz w:val="24"/>
          <w:szCs w:val="24"/>
        </w:rPr>
        <w:t>vid mittbedömningen</w:t>
      </w:r>
      <w:r w:rsidRPr="004201DC">
        <w:rPr>
          <w:rStyle w:val="Rubrik1Char"/>
          <w:rFonts w:asciiTheme="minorHAnsi" w:hAnsiTheme="minorHAnsi" w:cstheme="minorHAnsi"/>
          <w:color w:val="auto"/>
          <w:sz w:val="24"/>
          <w:szCs w:val="24"/>
        </w:rPr>
        <w:t xml:space="preserve"> under aktuell VFU-period både för handledaren och studenten </w:t>
      </w:r>
      <w:r w:rsidR="00A325F0" w:rsidRPr="004201DC">
        <w:rPr>
          <w:rStyle w:val="Rubrik1Char"/>
          <w:rFonts w:asciiTheme="minorHAnsi" w:hAnsiTheme="minorHAnsi" w:cstheme="minorHAnsi"/>
          <w:color w:val="auto"/>
          <w:sz w:val="24"/>
          <w:szCs w:val="24"/>
        </w:rPr>
        <w:t>(</w:t>
      </w:r>
      <w:r w:rsidRPr="004201DC">
        <w:rPr>
          <w:rStyle w:val="Rubrik1Char"/>
          <w:rFonts w:asciiTheme="minorHAnsi" w:hAnsiTheme="minorHAnsi" w:cstheme="minorHAnsi"/>
          <w:color w:val="auto"/>
          <w:sz w:val="24"/>
          <w:szCs w:val="24"/>
        </w:rPr>
        <w:t xml:space="preserve">Se </w:t>
      </w:r>
      <w:r w:rsidR="00070F72">
        <w:rPr>
          <w:rStyle w:val="Rubrik1Char"/>
          <w:rFonts w:asciiTheme="minorHAnsi" w:hAnsiTheme="minorHAnsi" w:cstheme="minorHAnsi"/>
          <w:color w:val="auto"/>
          <w:sz w:val="24"/>
          <w:szCs w:val="24"/>
        </w:rPr>
        <w:t>B</w:t>
      </w:r>
      <w:r w:rsidRPr="004201DC">
        <w:rPr>
          <w:rStyle w:val="Rubrik1Char"/>
          <w:rFonts w:asciiTheme="minorHAnsi" w:hAnsiTheme="minorHAnsi" w:cstheme="minorHAnsi"/>
          <w:color w:val="auto"/>
          <w:sz w:val="24"/>
          <w:szCs w:val="24"/>
        </w:rPr>
        <w:t xml:space="preserve">ilaga </w:t>
      </w:r>
      <w:r w:rsidR="00A325F0" w:rsidRPr="004201DC">
        <w:rPr>
          <w:rStyle w:val="Rubrik1Char"/>
          <w:rFonts w:asciiTheme="minorHAnsi" w:hAnsiTheme="minorHAnsi" w:cstheme="minorHAnsi"/>
          <w:color w:val="auto"/>
          <w:sz w:val="24"/>
          <w:szCs w:val="24"/>
        </w:rPr>
        <w:t>3)</w:t>
      </w:r>
      <w:r w:rsidRPr="004201DC">
        <w:rPr>
          <w:rStyle w:val="Rubrik1Char"/>
          <w:rFonts w:asciiTheme="minorHAnsi" w:hAnsiTheme="minorHAnsi" w:cstheme="minorHAnsi"/>
          <w:color w:val="auto"/>
          <w:sz w:val="24"/>
          <w:szCs w:val="24"/>
        </w:rPr>
        <w:t>.</w:t>
      </w:r>
    </w:p>
    <w:p w14:paraId="7EDF069D" w14:textId="4D0DBA8F" w:rsidR="001B3930" w:rsidRDefault="001B3930" w:rsidP="00D1446B"/>
    <w:sectPr w:rsidR="001B39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ADB7E" w14:textId="77777777" w:rsidR="00632678" w:rsidRDefault="00632678" w:rsidP="00D1446B">
      <w:pPr>
        <w:spacing w:after="0" w:line="240" w:lineRule="auto"/>
      </w:pPr>
      <w:r>
        <w:separator/>
      </w:r>
    </w:p>
  </w:endnote>
  <w:endnote w:type="continuationSeparator" w:id="0">
    <w:p w14:paraId="081BBC73" w14:textId="77777777" w:rsidR="00632678" w:rsidRDefault="00632678" w:rsidP="00D1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1316385"/>
      <w:docPartObj>
        <w:docPartGallery w:val="Page Numbers (Bottom of Page)"/>
        <w:docPartUnique/>
      </w:docPartObj>
    </w:sdtPr>
    <w:sdtContent>
      <w:p w14:paraId="2EA50922" w14:textId="3EEF7E8F" w:rsidR="00070F72" w:rsidRDefault="00070F72">
        <w:pPr>
          <w:pStyle w:val="Sidfot"/>
          <w:jc w:val="right"/>
        </w:pPr>
        <w:r>
          <w:fldChar w:fldCharType="begin"/>
        </w:r>
        <w:r>
          <w:instrText>PAGE   \* MERGEFORMAT</w:instrText>
        </w:r>
        <w:r>
          <w:fldChar w:fldCharType="separate"/>
        </w:r>
        <w:r>
          <w:t>2</w:t>
        </w:r>
        <w:r>
          <w:fldChar w:fldCharType="end"/>
        </w:r>
      </w:p>
    </w:sdtContent>
  </w:sdt>
  <w:p w14:paraId="6B0AA8E0" w14:textId="77777777" w:rsidR="00070F72" w:rsidRDefault="00070F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90CB" w14:textId="77777777" w:rsidR="00632678" w:rsidRDefault="00632678" w:rsidP="00D1446B">
      <w:pPr>
        <w:spacing w:after="0" w:line="240" w:lineRule="auto"/>
      </w:pPr>
      <w:r>
        <w:separator/>
      </w:r>
    </w:p>
  </w:footnote>
  <w:footnote w:type="continuationSeparator" w:id="0">
    <w:p w14:paraId="1AF7CFE3" w14:textId="77777777" w:rsidR="00632678" w:rsidRDefault="00632678" w:rsidP="00D1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A4F4D" w14:textId="77777777" w:rsidR="004948A7" w:rsidRDefault="00085E46" w:rsidP="003F5E7A">
    <w:pPr>
      <w:pStyle w:val="Sidhuvud"/>
    </w:pPr>
    <w:r>
      <w:rPr>
        <w:noProof/>
        <w:lang w:val="en-US"/>
      </w:rPr>
      <w:drawing>
        <wp:inline distT="0" distB="0" distL="0" distR="0" wp14:anchorId="271947D4" wp14:editId="0FE548BD">
          <wp:extent cx="570818" cy="574675"/>
          <wp:effectExtent l="0" t="0" r="1270" b="0"/>
          <wp:docPr id="4" name="Bildobjekt 4" descr="C:\Users\knfg\AppData\Local\Microsoft\Windows\Temporary Internet Files\Content.Word\Logo_H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fg\AppData\Local\Microsoft\Windows\Temporary Internet Files\Content.Word\Logo_HV.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22" cy="579814"/>
                  </a:xfrm>
                  <a:prstGeom prst="rect">
                    <a:avLst/>
                  </a:prstGeom>
                  <a:noFill/>
                  <a:ln>
                    <a:noFill/>
                  </a:ln>
                </pic:spPr>
              </pic:pic>
            </a:graphicData>
          </a:graphic>
        </wp:inline>
      </w:drawing>
    </w:r>
  </w:p>
  <w:p w14:paraId="5712ACCB" w14:textId="77777777" w:rsidR="00C42BDC" w:rsidRDefault="00085E46" w:rsidP="003F5E7A">
    <w:pPr>
      <w:pStyle w:val="Sidhuvud"/>
    </w:pPr>
    <w:r>
      <w:t xml:space="preserve">Kurs </w:t>
    </w:r>
    <w:r w:rsidR="00D1446B">
      <w:t>AT0</w:t>
    </w:r>
    <w:r w:rsidR="00FD69F8">
      <w:t>20</w:t>
    </w:r>
    <w:r w:rsidR="00D1446B">
      <w:t>G</w:t>
    </w:r>
    <w:r>
      <w:t xml:space="preserve">, 22,5 </w:t>
    </w:r>
    <w:proofErr w:type="spellStart"/>
    <w:r>
      <w:t>hp</w:t>
    </w:r>
    <w:proofErr w:type="spellEnd"/>
    <w:r>
      <w:t xml:space="preserve">. </w:t>
    </w:r>
  </w:p>
  <w:p w14:paraId="112119D0" w14:textId="03D32A84" w:rsidR="004948A7" w:rsidRDefault="00085E46" w:rsidP="003F5E7A">
    <w:pPr>
      <w:pStyle w:val="Sidhuvud"/>
    </w:pPr>
    <w:r>
      <w:t>Delkurs II</w:t>
    </w:r>
    <w:r w:rsidR="00C42BDC">
      <w:t>I</w:t>
    </w:r>
    <w:r>
      <w:t xml:space="preserve">, Verksamhetsförlagd utbildning, 6 </w:t>
    </w:r>
    <w:proofErr w:type="spellStart"/>
    <w:r>
      <w:t>hp</w:t>
    </w:r>
    <w:proofErr w:type="spellEnd"/>
    <w:r>
      <w:tab/>
    </w:r>
  </w:p>
  <w:p w14:paraId="3DE7F610" w14:textId="4C2AC019" w:rsidR="004948A7" w:rsidRDefault="00BB6551">
    <w:pPr>
      <w:pStyle w:val="Sidhuvud"/>
    </w:pPr>
    <w:r>
      <w:t>VT</w:t>
    </w:r>
    <w:r w:rsidR="00C42BDC">
      <w:t>25</w:t>
    </w:r>
  </w:p>
  <w:p w14:paraId="06D791D1" w14:textId="77777777" w:rsidR="00416AB1" w:rsidRDefault="00416A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52C9"/>
    <w:multiLevelType w:val="hybridMultilevel"/>
    <w:tmpl w:val="A33A5A5E"/>
    <w:lvl w:ilvl="0" w:tplc="2B00153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337970"/>
    <w:multiLevelType w:val="hybridMultilevel"/>
    <w:tmpl w:val="4AC003BA"/>
    <w:lvl w:ilvl="0" w:tplc="BB343C14">
      <w:start w:val="7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711677">
    <w:abstractNumId w:val="0"/>
  </w:num>
  <w:num w:numId="2" w16cid:durableId="140321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6B"/>
    <w:rsid w:val="00070F72"/>
    <w:rsid w:val="00085E46"/>
    <w:rsid w:val="000A4900"/>
    <w:rsid w:val="000B31FE"/>
    <w:rsid w:val="000B4EE0"/>
    <w:rsid w:val="000D0671"/>
    <w:rsid w:val="000F34CC"/>
    <w:rsid w:val="00111243"/>
    <w:rsid w:val="001B3930"/>
    <w:rsid w:val="001D3E7F"/>
    <w:rsid w:val="0020605E"/>
    <w:rsid w:val="0021086A"/>
    <w:rsid w:val="002355AC"/>
    <w:rsid w:val="00244DDA"/>
    <w:rsid w:val="002B46C6"/>
    <w:rsid w:val="00337096"/>
    <w:rsid w:val="00416AB1"/>
    <w:rsid w:val="004201DC"/>
    <w:rsid w:val="00491409"/>
    <w:rsid w:val="004948A7"/>
    <w:rsid w:val="004B1A49"/>
    <w:rsid w:val="004C2061"/>
    <w:rsid w:val="004C4B9F"/>
    <w:rsid w:val="004F0146"/>
    <w:rsid w:val="0052157C"/>
    <w:rsid w:val="00525B30"/>
    <w:rsid w:val="00535A71"/>
    <w:rsid w:val="00545510"/>
    <w:rsid w:val="00600A8A"/>
    <w:rsid w:val="0063048D"/>
    <w:rsid w:val="00632678"/>
    <w:rsid w:val="0069507F"/>
    <w:rsid w:val="00735B24"/>
    <w:rsid w:val="00783136"/>
    <w:rsid w:val="007F53FC"/>
    <w:rsid w:val="008306F4"/>
    <w:rsid w:val="00882DE4"/>
    <w:rsid w:val="0089378F"/>
    <w:rsid w:val="00897EA5"/>
    <w:rsid w:val="008A3EBE"/>
    <w:rsid w:val="009415A7"/>
    <w:rsid w:val="00985415"/>
    <w:rsid w:val="00A325F0"/>
    <w:rsid w:val="00A406CB"/>
    <w:rsid w:val="00A605CC"/>
    <w:rsid w:val="00A73671"/>
    <w:rsid w:val="00A862CF"/>
    <w:rsid w:val="00AD31A7"/>
    <w:rsid w:val="00B23CBC"/>
    <w:rsid w:val="00B76A7B"/>
    <w:rsid w:val="00BB5425"/>
    <w:rsid w:val="00BB6551"/>
    <w:rsid w:val="00BF0ED1"/>
    <w:rsid w:val="00BF4A21"/>
    <w:rsid w:val="00C112EE"/>
    <w:rsid w:val="00C4005D"/>
    <w:rsid w:val="00C42BDC"/>
    <w:rsid w:val="00D1446B"/>
    <w:rsid w:val="00D37BDB"/>
    <w:rsid w:val="00D42C8E"/>
    <w:rsid w:val="00D54432"/>
    <w:rsid w:val="00DA363C"/>
    <w:rsid w:val="00DB4060"/>
    <w:rsid w:val="00E17327"/>
    <w:rsid w:val="00E221E1"/>
    <w:rsid w:val="00F604FC"/>
    <w:rsid w:val="00F8514E"/>
    <w:rsid w:val="00FB42C6"/>
    <w:rsid w:val="00FD69F8"/>
    <w:rsid w:val="00FE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8527"/>
  <w15:chartTrackingRefBased/>
  <w15:docId w15:val="{4E6AFF23-9D8D-4734-830C-32B0D30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6B"/>
    <w:rPr>
      <w:lang w:val="sv-SE"/>
    </w:rPr>
  </w:style>
  <w:style w:type="paragraph" w:styleId="Rubrik1">
    <w:name w:val="heading 1"/>
    <w:basedOn w:val="Normal"/>
    <w:next w:val="Normal"/>
    <w:link w:val="Rubrik1Char"/>
    <w:uiPriority w:val="9"/>
    <w:qFormat/>
    <w:rsid w:val="00D14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446B"/>
    <w:rPr>
      <w:rFonts w:asciiTheme="majorHAnsi" w:eastAsiaTheme="majorEastAsia" w:hAnsiTheme="majorHAnsi" w:cstheme="majorBidi"/>
      <w:color w:val="2E74B5" w:themeColor="accent1" w:themeShade="BF"/>
      <w:sz w:val="32"/>
      <w:szCs w:val="32"/>
      <w:lang w:val="sv-SE"/>
    </w:rPr>
  </w:style>
  <w:style w:type="table" w:styleId="Tabellrutnt">
    <w:name w:val="Table Grid"/>
    <w:basedOn w:val="Normaltabell"/>
    <w:uiPriority w:val="39"/>
    <w:rsid w:val="00D1446B"/>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144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446B"/>
    <w:rPr>
      <w:lang w:val="sv-SE"/>
    </w:rPr>
  </w:style>
  <w:style w:type="paragraph" w:styleId="Sidfot">
    <w:name w:val="footer"/>
    <w:basedOn w:val="Normal"/>
    <w:link w:val="SidfotChar"/>
    <w:uiPriority w:val="99"/>
    <w:unhideWhenUsed/>
    <w:rsid w:val="00D1446B"/>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D1446B"/>
    <w:rPr>
      <w:lang w:val="sv-SE"/>
    </w:rPr>
  </w:style>
  <w:style w:type="character" w:styleId="Starkbetoning">
    <w:name w:val="Intense Emphasis"/>
    <w:basedOn w:val="Standardstycketeckensnitt"/>
    <w:uiPriority w:val="21"/>
    <w:qFormat/>
    <w:rsid w:val="001B3930"/>
    <w:rPr>
      <w:i/>
      <w:iCs/>
      <w:color w:val="5B9BD5" w:themeColor="accent1"/>
    </w:rPr>
  </w:style>
  <w:style w:type="paragraph" w:styleId="Liststycke">
    <w:name w:val="List Paragraph"/>
    <w:basedOn w:val="Normal"/>
    <w:uiPriority w:val="34"/>
    <w:qFormat/>
    <w:rsid w:val="001B3930"/>
    <w:pPr>
      <w:ind w:left="720"/>
      <w:contextualSpacing/>
    </w:pPr>
  </w:style>
  <w:style w:type="paragraph" w:customStyle="1" w:styleId="TableParagraph">
    <w:name w:val="Table Paragraph"/>
    <w:basedOn w:val="Normal"/>
    <w:uiPriority w:val="1"/>
    <w:qFormat/>
    <w:rsid w:val="00491409"/>
    <w:pPr>
      <w:widowControl w:val="0"/>
      <w:autoSpaceDE w:val="0"/>
      <w:autoSpaceDN w:val="0"/>
      <w:spacing w:after="0" w:line="240" w:lineRule="auto"/>
      <w:ind w:left="11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60019">
      <w:bodyDiv w:val="1"/>
      <w:marLeft w:val="0"/>
      <w:marRight w:val="0"/>
      <w:marTop w:val="0"/>
      <w:marBottom w:val="0"/>
      <w:divBdr>
        <w:top w:val="none" w:sz="0" w:space="0" w:color="auto"/>
        <w:left w:val="none" w:sz="0" w:space="0" w:color="auto"/>
        <w:bottom w:val="none" w:sz="0" w:space="0" w:color="auto"/>
        <w:right w:val="none" w:sz="0" w:space="0" w:color="auto"/>
      </w:divBdr>
    </w:div>
    <w:div w:id="658923654">
      <w:bodyDiv w:val="1"/>
      <w:marLeft w:val="0"/>
      <w:marRight w:val="0"/>
      <w:marTop w:val="0"/>
      <w:marBottom w:val="0"/>
      <w:divBdr>
        <w:top w:val="none" w:sz="0" w:space="0" w:color="auto"/>
        <w:left w:val="none" w:sz="0" w:space="0" w:color="auto"/>
        <w:bottom w:val="none" w:sz="0" w:space="0" w:color="auto"/>
        <w:right w:val="none" w:sz="0" w:space="0" w:color="auto"/>
      </w:divBdr>
    </w:div>
    <w:div w:id="13562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849</Words>
  <Characters>4501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Dahlström</dc:creator>
  <cp:keywords/>
  <dc:description/>
  <cp:lastModifiedBy>Marie Jönsson</cp:lastModifiedBy>
  <cp:revision>18</cp:revision>
  <cp:lastPrinted>2025-04-08T12:12:00Z</cp:lastPrinted>
  <dcterms:created xsi:type="dcterms:W3CDTF">2024-03-18T11:12:00Z</dcterms:created>
  <dcterms:modified xsi:type="dcterms:W3CDTF">2025-04-11T06:41:00Z</dcterms:modified>
</cp:coreProperties>
</file>