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5B3E" w:rsidR="00623082" w:rsidP="00623082" w:rsidRDefault="00623082" w14:paraId="25BB59E5" w14:textId="2113F1E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45B3E">
        <w:rPr>
          <w:rFonts w:ascii="Times New Roman" w:hAnsi="Times New Roman" w:cs="Times New Roman"/>
          <w:b/>
          <w:bCs/>
        </w:rPr>
        <w:t>Stöd till efterlevande vid förlust av en närstående i suicid</w:t>
      </w:r>
      <w:r w:rsidRPr="002A390D">
        <w:rPr>
          <w:rFonts w:ascii="Times New Roman" w:hAnsi="Times New Roman" w:cs="Times New Roman"/>
          <w:b/>
          <w:bCs/>
        </w:rPr>
        <w:t xml:space="preserve"> - Erfarenheter av sorg och utvärdering av ett psykosocialt </w:t>
      </w:r>
      <w:r>
        <w:rPr>
          <w:rFonts w:ascii="Times New Roman" w:hAnsi="Times New Roman" w:cs="Times New Roman"/>
          <w:b/>
          <w:bCs/>
        </w:rPr>
        <w:t>stöd</w:t>
      </w:r>
      <w:r w:rsidRPr="002A390D">
        <w:rPr>
          <w:rFonts w:ascii="Times New Roman" w:hAnsi="Times New Roman" w:cs="Times New Roman"/>
          <w:b/>
          <w:bCs/>
        </w:rPr>
        <w:t>program</w:t>
      </w:r>
    </w:p>
    <w:p w:rsidR="00623082" w:rsidP="00623082" w:rsidRDefault="00623082" w14:paraId="1F7463EF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1669A7">
        <w:rPr>
          <w:rFonts w:ascii="Times New Roman" w:hAnsi="Times New Roman" w:cs="Times New Roman"/>
          <w:b/>
          <w:bCs/>
        </w:rPr>
        <w:t>Bakgrund:</w:t>
      </w:r>
      <w:r>
        <w:rPr>
          <w:rFonts w:ascii="Times New Roman" w:hAnsi="Times New Roman" w:cs="Times New Roman"/>
        </w:rPr>
        <w:t xml:space="preserve"> </w:t>
      </w:r>
      <w:r w:rsidRPr="00070D79">
        <w:rPr>
          <w:rFonts w:ascii="Times New Roman" w:hAnsi="Times New Roman" w:cs="Times New Roman"/>
        </w:rPr>
        <w:t xml:space="preserve">Förlusten av en närstående i suicid är ofta komplex och </w:t>
      </w:r>
      <w:r>
        <w:rPr>
          <w:rFonts w:ascii="Times New Roman" w:hAnsi="Times New Roman" w:cs="Times New Roman"/>
        </w:rPr>
        <w:t xml:space="preserve">mycket </w:t>
      </w:r>
      <w:r w:rsidRPr="00070D79">
        <w:rPr>
          <w:rFonts w:ascii="Times New Roman" w:hAnsi="Times New Roman" w:cs="Times New Roman"/>
        </w:rPr>
        <w:t>smärtsam</w:t>
      </w:r>
      <w:r>
        <w:rPr>
          <w:rFonts w:ascii="Times New Roman" w:hAnsi="Times New Roman" w:cs="Times New Roman"/>
        </w:rPr>
        <w:t>. Den</w:t>
      </w:r>
      <w:r w:rsidRPr="00070D79">
        <w:rPr>
          <w:rFonts w:ascii="Times New Roman" w:hAnsi="Times New Roman" w:cs="Times New Roman"/>
        </w:rPr>
        <w:t xml:space="preserve"> medför</w:t>
      </w:r>
      <w:r>
        <w:rPr>
          <w:rFonts w:ascii="Times New Roman" w:hAnsi="Times New Roman" w:cs="Times New Roman"/>
        </w:rPr>
        <w:t xml:space="preserve"> även</w:t>
      </w:r>
      <w:r w:rsidRPr="00070D79">
        <w:rPr>
          <w:rFonts w:ascii="Times New Roman" w:hAnsi="Times New Roman" w:cs="Times New Roman"/>
        </w:rPr>
        <w:t xml:space="preserve"> en ökad risk hos den sörjande för psykisk ohälsa, komplicerad sorg och </w:t>
      </w:r>
      <w:r>
        <w:rPr>
          <w:rFonts w:ascii="Times New Roman" w:hAnsi="Times New Roman" w:cs="Times New Roman"/>
        </w:rPr>
        <w:t xml:space="preserve">egen </w:t>
      </w:r>
      <w:proofErr w:type="spellStart"/>
      <w:r w:rsidRPr="00070D79">
        <w:rPr>
          <w:rFonts w:ascii="Times New Roman" w:hAnsi="Times New Roman" w:cs="Times New Roman"/>
        </w:rPr>
        <w:t>suicidalitet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070D79">
        <w:rPr>
          <w:rFonts w:ascii="Times New Roman" w:hAnsi="Times New Roman" w:cs="Times New Roman"/>
        </w:rPr>
        <w:t>Samtidigt är den nationella tillgången till strukturerade</w:t>
      </w:r>
      <w:r>
        <w:rPr>
          <w:rFonts w:ascii="Times New Roman" w:hAnsi="Times New Roman" w:cs="Times New Roman"/>
        </w:rPr>
        <w:t xml:space="preserve"> </w:t>
      </w:r>
      <w:r w:rsidRPr="00070D79">
        <w:rPr>
          <w:rFonts w:ascii="Times New Roman" w:hAnsi="Times New Roman" w:cs="Times New Roman"/>
        </w:rPr>
        <w:t xml:space="preserve">stödinsatser för </w:t>
      </w:r>
      <w:r>
        <w:rPr>
          <w:rFonts w:ascii="Times New Roman" w:hAnsi="Times New Roman" w:cs="Times New Roman"/>
        </w:rPr>
        <w:t>efterlevande</w:t>
      </w:r>
      <w:r w:rsidRPr="00C01291">
        <w:rPr>
          <w:rFonts w:ascii="Times New Roman" w:hAnsi="Times New Roman" w:cs="Times New Roman"/>
        </w:rPr>
        <w:t xml:space="preserve"> ojämlik och evidensen för effektiva stödinsatser är begränsad</w:t>
      </w:r>
      <w:r>
        <w:rPr>
          <w:rFonts w:ascii="Times New Roman" w:hAnsi="Times New Roman" w:cs="Times New Roman"/>
        </w:rPr>
        <w:t xml:space="preserve"> </w:t>
      </w:r>
      <w:r w:rsidRPr="00C01291">
        <w:rPr>
          <w:rFonts w:ascii="Times New Roman" w:hAnsi="Times New Roman" w:cs="Times New Roman"/>
        </w:rPr>
        <w:t>internationellt.</w:t>
      </w:r>
    </w:p>
    <w:p w:rsidRPr="00A45B3E" w:rsidR="00623082" w:rsidP="00623082" w:rsidRDefault="00623082" w14:paraId="4F2A9513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816A68">
        <w:rPr>
          <w:rFonts w:ascii="Times New Roman" w:hAnsi="Times New Roman" w:cs="Times New Roman"/>
          <w:b/>
          <w:bCs/>
        </w:rPr>
        <w:t>Syfte:</w:t>
      </w:r>
      <w:r>
        <w:rPr>
          <w:rFonts w:ascii="Times New Roman" w:hAnsi="Times New Roman" w:cs="Times New Roman"/>
        </w:rPr>
        <w:t xml:space="preserve"> </w:t>
      </w:r>
      <w:r w:rsidRPr="00C01291">
        <w:rPr>
          <w:rFonts w:ascii="Times New Roman" w:hAnsi="Times New Roman" w:cs="Times New Roman"/>
        </w:rPr>
        <w:t xml:space="preserve">Avhandlingen </w:t>
      </w:r>
      <w:r w:rsidRPr="00070D79">
        <w:rPr>
          <w:rFonts w:ascii="Times New Roman" w:hAnsi="Times New Roman" w:cs="Times New Roman"/>
        </w:rPr>
        <w:t>syftar till att fördjupa kunskapen om hur vuxna efterlevande upplever och hanterar sin sorg, hur förlusten påverka</w:t>
      </w:r>
      <w:r>
        <w:rPr>
          <w:rFonts w:ascii="Times New Roman" w:hAnsi="Times New Roman" w:cs="Times New Roman"/>
        </w:rPr>
        <w:t>r</w:t>
      </w:r>
      <w:r w:rsidRPr="00070D79">
        <w:rPr>
          <w:rFonts w:ascii="Times New Roman" w:hAnsi="Times New Roman" w:cs="Times New Roman"/>
        </w:rPr>
        <w:t xml:space="preserve"> deras liv och hälsa samt vilken roll ett formaliserat psykosocialt stödprogram kan spela i denna process.</w:t>
      </w:r>
    </w:p>
    <w:p w:rsidR="00623082" w:rsidP="00623082" w:rsidRDefault="00623082" w14:paraId="2FA5DE28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9C5F48">
        <w:rPr>
          <w:rFonts w:ascii="Times New Roman" w:hAnsi="Times New Roman" w:cs="Times New Roman"/>
          <w:b/>
          <w:bCs/>
        </w:rPr>
        <w:t>Metod:</w:t>
      </w:r>
      <w:r>
        <w:rPr>
          <w:rFonts w:ascii="Times New Roman" w:hAnsi="Times New Roman" w:cs="Times New Roman"/>
        </w:rPr>
        <w:t xml:space="preserve"> </w:t>
      </w:r>
      <w:r w:rsidRPr="00A45B3E">
        <w:rPr>
          <w:rFonts w:ascii="Times New Roman" w:hAnsi="Times New Roman" w:cs="Times New Roman"/>
        </w:rPr>
        <w:t>Studien genomförs i samverkan med Riksförbundet för suicidprevention och efterlevandestöd (</w:t>
      </w:r>
      <w:r w:rsidRPr="003F031F">
        <w:rPr>
          <w:rFonts w:ascii="Times New Roman" w:hAnsi="Times New Roman" w:cs="Times New Roman"/>
        </w:rPr>
        <w:t>Spes</w:t>
      </w:r>
      <w:r w:rsidRPr="00A45B3E">
        <w:rPr>
          <w:rFonts w:ascii="Times New Roman" w:hAnsi="Times New Roman" w:cs="Times New Roman"/>
        </w:rPr>
        <w:t xml:space="preserve">) och utgör en mixed </w:t>
      </w:r>
      <w:proofErr w:type="spellStart"/>
      <w:r w:rsidRPr="00A45B3E">
        <w:rPr>
          <w:rFonts w:ascii="Times New Roman" w:hAnsi="Times New Roman" w:cs="Times New Roman"/>
        </w:rPr>
        <w:t>methods</w:t>
      </w:r>
      <w:proofErr w:type="spellEnd"/>
      <w:r w:rsidRPr="00A45B3E">
        <w:rPr>
          <w:rFonts w:ascii="Times New Roman" w:hAnsi="Times New Roman" w:cs="Times New Roman"/>
        </w:rPr>
        <w:t xml:space="preserve">-utvärdering av </w:t>
      </w:r>
      <w:r>
        <w:rPr>
          <w:rFonts w:ascii="Times New Roman" w:hAnsi="Times New Roman" w:cs="Times New Roman"/>
        </w:rPr>
        <w:t xml:space="preserve">Spes formaliserade </w:t>
      </w:r>
      <w:r w:rsidRPr="00A45B3E">
        <w:rPr>
          <w:rFonts w:ascii="Times New Roman" w:hAnsi="Times New Roman" w:cs="Times New Roman"/>
        </w:rPr>
        <w:t xml:space="preserve">stödprogram. </w:t>
      </w:r>
      <w:r w:rsidRPr="00D06D3C">
        <w:rPr>
          <w:rFonts w:ascii="Times New Roman" w:hAnsi="Times New Roman" w:cs="Times New Roman"/>
        </w:rPr>
        <w:t>Den kvalitativa delen omfattar deltagarobservationer</w:t>
      </w:r>
      <w:r>
        <w:rPr>
          <w:rFonts w:ascii="Times New Roman" w:hAnsi="Times New Roman" w:cs="Times New Roman"/>
        </w:rPr>
        <w:t xml:space="preserve"> </w:t>
      </w:r>
      <w:r w:rsidRPr="005612F0">
        <w:rPr>
          <w:rFonts w:ascii="Times New Roman" w:hAnsi="Times New Roman" w:cs="Times New Roman"/>
        </w:rPr>
        <w:t xml:space="preserve">under </w:t>
      </w:r>
      <w:r w:rsidRPr="00262DF9">
        <w:rPr>
          <w:rFonts w:ascii="Times New Roman" w:hAnsi="Times New Roman" w:cs="Times New Roman"/>
        </w:rPr>
        <w:t>gruppträffarna och</w:t>
      </w:r>
      <w:r>
        <w:rPr>
          <w:rFonts w:ascii="Times New Roman" w:hAnsi="Times New Roman" w:cs="Times New Roman"/>
        </w:rPr>
        <w:t xml:space="preserve"> </w:t>
      </w:r>
      <w:r w:rsidRPr="00CC11FE">
        <w:rPr>
          <w:rFonts w:ascii="Times New Roman" w:hAnsi="Times New Roman" w:cs="Times New Roman"/>
        </w:rPr>
        <w:t>efterföljande narrativa intervjuer</w:t>
      </w:r>
      <w:r>
        <w:rPr>
          <w:rFonts w:ascii="Times New Roman" w:hAnsi="Times New Roman" w:cs="Times New Roman"/>
        </w:rPr>
        <w:t xml:space="preserve"> för att ta del av</w:t>
      </w:r>
      <w:r w:rsidRPr="008732E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sorgeberättelser och erfarenheter av deltagandet</w:t>
      </w:r>
      <w:r w:rsidRPr="00D06D3C">
        <w:rPr>
          <w:rFonts w:ascii="Times New Roman" w:hAnsi="Times New Roman" w:cs="Times New Roman"/>
        </w:rPr>
        <w:t xml:space="preserve">. Intervjuerna analyseras </w:t>
      </w:r>
      <w:r>
        <w:rPr>
          <w:rFonts w:ascii="Times New Roman" w:hAnsi="Times New Roman" w:cs="Times New Roman"/>
        </w:rPr>
        <w:t xml:space="preserve">utifrån </w:t>
      </w:r>
      <w:proofErr w:type="spellStart"/>
      <w:r w:rsidRPr="00E01D2E">
        <w:rPr>
          <w:rFonts w:ascii="Times New Roman" w:hAnsi="Times New Roman" w:cs="Times New Roman"/>
        </w:rPr>
        <w:t>socialkonstruktionistisk</w:t>
      </w:r>
      <w:proofErr w:type="spellEnd"/>
      <w:r>
        <w:rPr>
          <w:rFonts w:ascii="Times New Roman" w:hAnsi="Times New Roman" w:cs="Times New Roman"/>
        </w:rPr>
        <w:t xml:space="preserve"> sorgeteori och programteori</w:t>
      </w:r>
      <w:r w:rsidRPr="00D06D3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Den</w:t>
      </w:r>
      <w:r w:rsidRPr="00D06D3C">
        <w:rPr>
          <w:rFonts w:ascii="Times New Roman" w:hAnsi="Times New Roman" w:cs="Times New Roman"/>
        </w:rPr>
        <w:t xml:space="preserve"> kvantitativa del</w:t>
      </w:r>
      <w:r>
        <w:rPr>
          <w:rFonts w:ascii="Times New Roman" w:hAnsi="Times New Roman" w:cs="Times New Roman"/>
        </w:rPr>
        <w:t>en</w:t>
      </w:r>
      <w:r w:rsidRPr="00D06D3C">
        <w:rPr>
          <w:rFonts w:ascii="Times New Roman" w:hAnsi="Times New Roman" w:cs="Times New Roman"/>
        </w:rPr>
        <w:t xml:space="preserve"> består av en longitudinell pre-post-studie utan kontrollgrupp, med mätningar före programstart, direkt efter avslut</w:t>
      </w:r>
      <w:r>
        <w:rPr>
          <w:rFonts w:ascii="Times New Roman" w:hAnsi="Times New Roman" w:cs="Times New Roman"/>
        </w:rPr>
        <w:t xml:space="preserve">, </w:t>
      </w:r>
      <w:r w:rsidRPr="00D06D3C">
        <w:rPr>
          <w:rFonts w:ascii="Times New Roman" w:hAnsi="Times New Roman" w:cs="Times New Roman"/>
        </w:rPr>
        <w:t xml:space="preserve">samt 3–6 månader efter avslutat </w:t>
      </w:r>
      <w:r>
        <w:rPr>
          <w:rFonts w:ascii="Times New Roman" w:hAnsi="Times New Roman" w:cs="Times New Roman"/>
        </w:rPr>
        <w:t>deltagande</w:t>
      </w:r>
      <w:r w:rsidRPr="00D06D3C">
        <w:rPr>
          <w:rFonts w:ascii="Times New Roman" w:hAnsi="Times New Roman" w:cs="Times New Roman"/>
        </w:rPr>
        <w:t xml:space="preserve">. Självskattningsinstrument mäter komplicerad sorg, posttraumatisk stress, depression, </w:t>
      </w:r>
      <w:r>
        <w:rPr>
          <w:rFonts w:ascii="Times New Roman" w:hAnsi="Times New Roman" w:cs="Times New Roman"/>
        </w:rPr>
        <w:t>allmän</w:t>
      </w:r>
      <w:r w:rsidRPr="00D06D3C">
        <w:rPr>
          <w:rFonts w:ascii="Times New Roman" w:hAnsi="Times New Roman" w:cs="Times New Roman"/>
        </w:rPr>
        <w:t xml:space="preserve">hälsa och känsla av sammanhang (KASAM). </w:t>
      </w:r>
      <w:r>
        <w:rPr>
          <w:rFonts w:ascii="Times New Roman" w:hAnsi="Times New Roman" w:cs="Times New Roman"/>
        </w:rPr>
        <w:t>Analysen belyser f</w:t>
      </w:r>
      <w:r w:rsidRPr="00D06D3C">
        <w:rPr>
          <w:rFonts w:ascii="Times New Roman" w:hAnsi="Times New Roman" w:cs="Times New Roman"/>
        </w:rPr>
        <w:t xml:space="preserve">örändringar </w:t>
      </w:r>
      <w:r>
        <w:rPr>
          <w:rFonts w:ascii="Times New Roman" w:hAnsi="Times New Roman" w:cs="Times New Roman"/>
        </w:rPr>
        <w:t xml:space="preserve">i deltagarnas mående </w:t>
      </w:r>
      <w:r w:rsidRPr="00D06D3C">
        <w:rPr>
          <w:rFonts w:ascii="Times New Roman" w:hAnsi="Times New Roman" w:cs="Times New Roman"/>
        </w:rPr>
        <w:t xml:space="preserve">över </w:t>
      </w:r>
      <w:r>
        <w:rPr>
          <w:rFonts w:ascii="Times New Roman" w:hAnsi="Times New Roman" w:cs="Times New Roman"/>
        </w:rPr>
        <w:t xml:space="preserve">tid. </w:t>
      </w:r>
    </w:p>
    <w:p w:rsidRPr="00623082" w:rsidR="00623082" w:rsidP="37274CEC" w:rsidRDefault="00623082" w14:paraId="20968E4A" w14:textId="2213E446">
      <w:pPr>
        <w:spacing w:line="360" w:lineRule="auto"/>
        <w:jc w:val="both"/>
        <w:rPr>
          <w:rFonts w:ascii="Times New Roman" w:hAnsi="Times New Roman" w:cs="Times New Roman"/>
        </w:rPr>
      </w:pPr>
      <w:r w:rsidRPr="37274CEC" w:rsidR="00623082">
        <w:rPr>
          <w:rFonts w:ascii="Times New Roman" w:hAnsi="Times New Roman" w:cs="Times New Roman"/>
          <w:b w:val="1"/>
          <w:bCs w:val="1"/>
        </w:rPr>
        <w:t>Resultat:</w:t>
      </w:r>
      <w:r w:rsidRPr="37274CEC" w:rsidR="00623082">
        <w:rPr>
          <w:rFonts w:ascii="Times New Roman" w:hAnsi="Times New Roman" w:cs="Times New Roman"/>
        </w:rPr>
        <w:t xml:space="preserve"> </w:t>
      </w:r>
      <w:r w:rsidRPr="37274CEC" w:rsidR="00623082">
        <w:rPr>
          <w:rFonts w:ascii="Times New Roman" w:hAnsi="Times New Roman" w:cs="Times New Roman"/>
        </w:rPr>
        <w:t>Genom de narrativa intervjuerna synliggörs hur efterlevande</w:t>
      </w:r>
      <w:r w:rsidRPr="37274CEC" w:rsidR="00623082">
        <w:rPr>
          <w:rFonts w:ascii="Times New Roman" w:hAnsi="Times New Roman" w:cs="Times New Roman"/>
        </w:rPr>
        <w:t xml:space="preserve"> påverkats av förlusten, hanterat sin sorg och upplevt tillgången till socialt och professionellt stöd före deltagande i Spes </w:t>
      </w:r>
      <w:r w:rsidRPr="37274CEC" w:rsidR="00623082">
        <w:rPr>
          <w:rFonts w:ascii="Times New Roman" w:hAnsi="Times New Roman" w:cs="Times New Roman"/>
        </w:rPr>
        <w:t xml:space="preserve">stödprogram. </w:t>
      </w:r>
      <w:r w:rsidRPr="37274CEC" w:rsidR="00623082">
        <w:rPr>
          <w:rFonts w:ascii="Times New Roman" w:hAnsi="Times New Roman" w:cs="Times New Roman"/>
        </w:rPr>
        <w:t>Utvärderingen som baseras på kvalitativa och kvantitativa data bidrar med kunskap om hur psykosocialt stöd kan upplevas och potentiellt främja förändringar i livssituation och hälsa, och visar på faktorer som kan försvåra upplevelsen av stöd. Sammantaget</w:t>
      </w:r>
      <w:r w:rsidRPr="37274CEC" w:rsidR="00623082">
        <w:rPr>
          <w:rFonts w:ascii="Times New Roman" w:hAnsi="Times New Roman" w:cs="Times New Roman"/>
        </w:rPr>
        <w:t xml:space="preserve"> bidrar </w:t>
      </w:r>
      <w:r w:rsidRPr="37274CEC" w:rsidR="00623082">
        <w:rPr>
          <w:rFonts w:ascii="Times New Roman" w:hAnsi="Times New Roman" w:cs="Times New Roman"/>
        </w:rPr>
        <w:t xml:space="preserve">studien </w:t>
      </w:r>
      <w:r w:rsidRPr="37274CEC" w:rsidR="00623082">
        <w:rPr>
          <w:rFonts w:ascii="Times New Roman" w:hAnsi="Times New Roman" w:cs="Times New Roman"/>
        </w:rPr>
        <w:t>med professionsrelevant kunskap om stödprocesser, vilket är centralt för utvecklingen inom hälso- och sjukvårdskuratorns psykosociala arbete</w:t>
      </w:r>
      <w:r w:rsidRPr="37274CEC" w:rsidR="00623082">
        <w:rPr>
          <w:rFonts w:ascii="Times New Roman" w:hAnsi="Times New Roman" w:cs="Times New Roman"/>
        </w:rPr>
        <w:t xml:space="preserve"> med patienter och anhöriga i sorg</w:t>
      </w:r>
      <w:r w:rsidRPr="37274CEC" w:rsidR="00623082">
        <w:rPr>
          <w:rFonts w:ascii="Times New Roman" w:hAnsi="Times New Roman" w:cs="Times New Roman"/>
        </w:rPr>
        <w:t>.</w:t>
      </w:r>
    </w:p>
    <w:p w:rsidRPr="00623082" w:rsidR="00623082" w:rsidP="00623082" w:rsidRDefault="00623082" w14:paraId="44767D54" w14:textId="5B5F0E82">
      <w:pPr>
        <w:spacing w:line="360" w:lineRule="auto"/>
        <w:jc w:val="both"/>
        <w:rPr>
          <w:rFonts w:ascii="Times New Roman" w:hAnsi="Times New Roman" w:cs="Times New Roman"/>
        </w:rPr>
      </w:pPr>
      <w:r w:rsidRPr="37274CEC" w:rsidR="00623082">
        <w:rPr>
          <w:rFonts w:ascii="Times New Roman" w:hAnsi="Times New Roman" w:cs="Times New Roman"/>
          <w:b w:val="1"/>
          <w:bCs w:val="1"/>
        </w:rPr>
        <w:t>Diskussion/konklusion:</w:t>
      </w:r>
      <w:r w:rsidRPr="37274CEC" w:rsidR="00623082">
        <w:rPr>
          <w:rFonts w:ascii="Times New Roman" w:hAnsi="Times New Roman" w:cs="Times New Roman"/>
          <w:b w:val="1"/>
          <w:bCs w:val="1"/>
        </w:rPr>
        <w:t xml:space="preserve"> </w:t>
      </w:r>
      <w:r w:rsidRPr="37274CEC" w:rsidR="00623082">
        <w:rPr>
          <w:rFonts w:ascii="Times New Roman" w:hAnsi="Times New Roman" w:cs="Times New Roman"/>
        </w:rPr>
        <w:t>Studien påbörjas under våren</w:t>
      </w:r>
      <w:r w:rsidRPr="37274CEC" w:rsidR="00623082">
        <w:rPr>
          <w:rFonts w:ascii="Times New Roman" w:hAnsi="Times New Roman" w:cs="Times New Roman"/>
        </w:rPr>
        <w:t xml:space="preserve">. </w:t>
      </w:r>
      <w:r w:rsidRPr="37274CEC" w:rsidR="00623082">
        <w:rPr>
          <w:rFonts w:ascii="Times New Roman" w:hAnsi="Times New Roman" w:cs="Times New Roman"/>
        </w:rPr>
        <w:t>Vid konferensen presenteras och diskuteras studiedesign och preliminära resultat</w:t>
      </w:r>
      <w:r w:rsidRPr="37274CEC" w:rsidR="00623082">
        <w:rPr>
          <w:rFonts w:ascii="Times New Roman" w:hAnsi="Times New Roman" w:cs="Times New Roman"/>
        </w:rPr>
        <w:t>.</w:t>
      </w:r>
    </w:p>
    <w:sectPr w:rsidRPr="00623082" w:rsidR="00623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81C" w:rsidP="00623082" w:rsidRDefault="0084181C" w14:paraId="3E35FA83" w14:textId="77777777">
      <w:pPr>
        <w:spacing w:after="0" w:line="240" w:lineRule="auto"/>
      </w:pPr>
      <w:r>
        <w:separator/>
      </w:r>
    </w:p>
  </w:endnote>
  <w:endnote w:type="continuationSeparator" w:id="0">
    <w:p w:rsidR="0084181C" w:rsidP="00623082" w:rsidRDefault="0084181C" w14:paraId="7D0E89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B4" w:rsidRDefault="009C0FB4" w14:paraId="3A433F71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85980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Pr="00623082" w:rsidR="00623082" w:rsidRDefault="00623082" w14:paraId="45FC3F03" w14:textId="181F80A7">
        <w:pPr>
          <w:pStyle w:val="Sidfot"/>
          <w:jc w:val="center"/>
          <w:rPr>
            <w:rFonts w:ascii="Times New Roman" w:hAnsi="Times New Roman" w:cs="Times New Roman"/>
          </w:rPr>
        </w:pPr>
        <w:r w:rsidRPr="00623082">
          <w:rPr>
            <w:rFonts w:ascii="Times New Roman" w:hAnsi="Times New Roman" w:cs="Times New Roman"/>
          </w:rPr>
          <w:fldChar w:fldCharType="begin"/>
        </w:r>
        <w:r w:rsidRPr="00623082">
          <w:rPr>
            <w:rFonts w:ascii="Times New Roman" w:hAnsi="Times New Roman" w:cs="Times New Roman"/>
          </w:rPr>
          <w:instrText>PAGE   \* MERGEFORMAT</w:instrText>
        </w:r>
        <w:r w:rsidRPr="00623082">
          <w:rPr>
            <w:rFonts w:ascii="Times New Roman" w:hAnsi="Times New Roman" w:cs="Times New Roman"/>
          </w:rPr>
          <w:fldChar w:fldCharType="separate"/>
        </w:r>
        <w:r w:rsidRPr="00623082">
          <w:rPr>
            <w:rFonts w:ascii="Times New Roman" w:hAnsi="Times New Roman" w:cs="Times New Roman"/>
          </w:rPr>
          <w:t>2</w:t>
        </w:r>
        <w:r w:rsidRPr="00623082">
          <w:rPr>
            <w:rFonts w:ascii="Times New Roman" w:hAnsi="Times New Roman" w:cs="Times New Roman"/>
          </w:rPr>
          <w:fldChar w:fldCharType="end"/>
        </w:r>
      </w:p>
    </w:sdtContent>
  </w:sdt>
  <w:p w:rsidR="00623082" w:rsidRDefault="00623082" w14:paraId="0BC330D3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B4" w:rsidRDefault="009C0FB4" w14:paraId="2B224B5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81C" w:rsidP="00623082" w:rsidRDefault="0084181C" w14:paraId="2AF5DF17" w14:textId="77777777">
      <w:pPr>
        <w:spacing w:after="0" w:line="240" w:lineRule="auto"/>
      </w:pPr>
      <w:r>
        <w:separator/>
      </w:r>
    </w:p>
  </w:footnote>
  <w:footnote w:type="continuationSeparator" w:id="0">
    <w:p w:rsidR="0084181C" w:rsidP="00623082" w:rsidRDefault="0084181C" w14:paraId="7A75FF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B4" w:rsidRDefault="009C0FB4" w14:paraId="231B53D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23082" w:rsidR="00623082" w:rsidP="00623082" w:rsidRDefault="00623082" w14:textId="51CD4982" w14:paraId="1F587E4F">
    <w:pPr>
      <w:spacing w:after="0" w:line="360" w:lineRule="auto"/>
      <w:jc w:val="right"/>
      <w:rPr>
        <w:rFonts w:ascii="Times New Roman" w:hAnsi="Times New Roman" w:cs="Times New Roman"/>
      </w:rPr>
    </w:pPr>
    <w:r w:rsidRPr="00117AD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59466ADA" wp14:editId="1A033D1F">
          <wp:simplePos x="0" y="0"/>
          <wp:positionH relativeFrom="margin">
            <wp:align>left</wp:align>
          </wp:positionH>
          <wp:positionV relativeFrom="margin">
            <wp:posOffset>-1113155</wp:posOffset>
          </wp:positionV>
          <wp:extent cx="1028700" cy="892175"/>
          <wp:effectExtent l="0" t="0" r="0" b="3175"/>
          <wp:wrapSquare wrapText="bothSides"/>
          <wp:docPr id="2" name="Bildobjekt 2" descr="SUSMALL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SMALL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DDE" w:rsidR="4D1A6489">
      <w:rPr>
        <w:rFonts w:ascii="Times New Roman" w:hAnsi="Times New Roman" w:cs="Times New Roman"/>
        <w:b w:val="1"/>
        <w:bCs w:val="1"/>
      </w:rPr>
      <w:t>Nea Strandkulle</w:t>
    </w:r>
    <w:r w:rsidRPr="00093DDE">
      <w:rPr>
        <w:rFonts w:ascii="Times New Roman" w:hAnsi="Times New Roman" w:cs="Times New Roman"/>
        <w:b/>
        <w:bCs/>
      </w:rPr>
      <w:br/>
    </w:r>
    <w:r w:rsidRPr="00A45B3E" w:rsidR="4D1A6489">
      <w:rPr>
        <w:rFonts w:ascii="Times New Roman" w:hAnsi="Times New Roman" w:cs="Times New Roman"/>
      </w:rPr>
      <w:t>Institutionen för</w:t>
    </w:r>
    <w:r w:rsidR="4D1A6489">
      <w:rPr>
        <w:rFonts w:ascii="Times New Roman" w:hAnsi="Times New Roman" w:cs="Times New Roman"/>
      </w:rPr>
      <w:t xml:space="preserve"> socialt arbete</w:t>
    </w:r>
    <w:r>
      <w:rPr>
        <w:rFonts w:ascii="Times New Roman" w:hAnsi="Times New Roman" w:cs="Times New Roman"/>
      </w:rPr>
      <w:br/>
    </w:r>
    <w:r w:rsidR="4D1A6489">
      <w:rPr>
        <w:rFonts w:ascii="Times New Roman" w:hAnsi="Times New Roman" w:cs="Times New Roman"/>
      </w:rPr>
      <w:t>Stockholms universitet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B4" w:rsidRDefault="009C0FB4" w14:paraId="463C78C9" w14:textId="77777777">
    <w:pPr>
      <w:pStyle w:val="Sidhuvud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revisionView w:comments="0" w:insDel="0" w:formatting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2"/>
    <w:rsid w:val="0016730A"/>
    <w:rsid w:val="00623082"/>
    <w:rsid w:val="007B7A29"/>
    <w:rsid w:val="0084181C"/>
    <w:rsid w:val="009C0FB4"/>
    <w:rsid w:val="37274CEC"/>
    <w:rsid w:val="4D1A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49A21"/>
  <w15:chartTrackingRefBased/>
  <w15:docId w15:val="{D3F553F1-F4EE-4055-A203-ACE9A2A2CC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3082"/>
  </w:style>
  <w:style w:type="paragraph" w:styleId="Rubrik1">
    <w:name w:val="heading 1"/>
    <w:basedOn w:val="Normal"/>
    <w:next w:val="Normal"/>
    <w:link w:val="Rubrik1Char"/>
    <w:uiPriority w:val="9"/>
    <w:qFormat/>
    <w:rsid w:val="006230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30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62308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62308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62308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623082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623082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623082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623082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623082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6230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30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6230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62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3082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6230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30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308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308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62308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3082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23082"/>
    <w:pPr>
      <w:tabs>
        <w:tab w:val="center" w:pos="4513"/>
        <w:tab w:val="right" w:pos="9026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623082"/>
  </w:style>
  <w:style w:type="paragraph" w:styleId="Sidfot">
    <w:name w:val="footer"/>
    <w:basedOn w:val="Normal"/>
    <w:link w:val="SidfotChar"/>
    <w:uiPriority w:val="99"/>
    <w:unhideWhenUsed/>
    <w:rsid w:val="00623082"/>
    <w:pPr>
      <w:tabs>
        <w:tab w:val="center" w:pos="4513"/>
        <w:tab w:val="right" w:pos="9026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62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D79495DAA6F4382D575EFCCF3AC78" ma:contentTypeVersion="3" ma:contentTypeDescription="Skapa ett nytt dokument." ma:contentTypeScope="" ma:versionID="427200a915184fcd9f5ab6f52bf3ed34">
  <xsd:schema xmlns:xsd="http://www.w3.org/2001/XMLSchema" xmlns:xs="http://www.w3.org/2001/XMLSchema" xmlns:p="http://schemas.microsoft.com/office/2006/metadata/properties" xmlns:ns2="8f214198-968e-46e6-897b-a296ee82d22f" targetNamespace="http://schemas.microsoft.com/office/2006/metadata/properties" ma:root="true" ma:fieldsID="52ab4a43c2d114e10a063d40284732e6" ns2:_="">
    <xsd:import namespace="8f214198-968e-46e6-897b-a296ee82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4198-968e-46e6-897b-a296ee82d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B9BC7-CF24-4152-B309-2F11248CA49D}"/>
</file>

<file path=customXml/itemProps2.xml><?xml version="1.0" encoding="utf-8"?>
<ds:datastoreItem xmlns:ds="http://schemas.openxmlformats.org/officeDocument/2006/customXml" ds:itemID="{FBE2A6FA-DEE8-49C6-9256-1079439515C1}"/>
</file>

<file path=customXml/itemProps3.xml><?xml version="1.0" encoding="utf-8"?>
<ds:datastoreItem xmlns:ds="http://schemas.openxmlformats.org/officeDocument/2006/customXml" ds:itemID="{F272758A-4FA6-4113-83AC-81F30F5DE5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Stockholms Universitet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Nea Strandkulle</dc:creator>
  <keywords/>
  <dc:description/>
  <lastModifiedBy>Thomas Strandberg</lastModifiedBy>
  <revision>4</revision>
  <dcterms:created xsi:type="dcterms:W3CDTF">2026-02-27T15:05:00.0000000Z</dcterms:created>
  <dcterms:modified xsi:type="dcterms:W3CDTF">2026-04-20T13:03:19.3193590Z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0x0101005D1D79495DAA6F4382D575EFCCF3AC78</vt:lpwstr>
  </property>
</Properties>
</file>