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CB637" w14:textId="46F3BA85" w:rsidR="00655139" w:rsidRPr="001942E2" w:rsidRDefault="0044002C" w:rsidP="00655139">
      <w:pPr>
        <w:pStyle w:val="Rubrik1"/>
        <w:rPr>
          <w:rFonts w:ascii="Aptos" w:hAnsi="Aptos"/>
          <w:sz w:val="36"/>
          <w:szCs w:val="36"/>
        </w:rPr>
      </w:pPr>
      <w:r w:rsidRPr="001942E2">
        <w:rPr>
          <w:rFonts w:ascii="Aptos" w:hAnsi="Aptos"/>
          <w:sz w:val="36"/>
          <w:szCs w:val="36"/>
        </w:rPr>
        <w:t>S</w:t>
      </w:r>
      <w:r w:rsidR="00C27963" w:rsidRPr="001942E2">
        <w:rPr>
          <w:rFonts w:ascii="Aptos" w:hAnsi="Aptos"/>
          <w:sz w:val="36"/>
          <w:szCs w:val="36"/>
        </w:rPr>
        <w:t>tud</w:t>
      </w:r>
      <w:r w:rsidRPr="001942E2">
        <w:rPr>
          <w:rFonts w:ascii="Aptos" w:hAnsi="Aptos"/>
          <w:sz w:val="36"/>
          <w:szCs w:val="36"/>
        </w:rPr>
        <w:t>ie</w:t>
      </w:r>
      <w:r w:rsidR="00075928" w:rsidRPr="001942E2">
        <w:rPr>
          <w:rFonts w:ascii="Aptos" w:hAnsi="Aptos"/>
          <w:sz w:val="36"/>
          <w:szCs w:val="36"/>
        </w:rPr>
        <w:t>uppgift 1</w:t>
      </w:r>
      <w:r w:rsidR="00655139" w:rsidRPr="001942E2">
        <w:rPr>
          <w:rFonts w:ascii="Aptos" w:hAnsi="Aptos"/>
          <w:sz w:val="36"/>
          <w:szCs w:val="36"/>
        </w:rPr>
        <w:t xml:space="preserve"> – </w:t>
      </w:r>
      <w:r w:rsidR="00075928" w:rsidRPr="001942E2">
        <w:rPr>
          <w:rFonts w:ascii="Aptos" w:hAnsi="Aptos"/>
          <w:sz w:val="36"/>
          <w:szCs w:val="36"/>
        </w:rPr>
        <w:t>Sociala relationer i skolan</w:t>
      </w:r>
    </w:p>
    <w:p w14:paraId="5B634E51" w14:textId="77777777" w:rsidR="001942E2" w:rsidRDefault="001942E2" w:rsidP="00316364">
      <w:pPr>
        <w:spacing w:after="120"/>
        <w:rPr>
          <w:rFonts w:ascii="Aptos" w:hAnsi="Aptos"/>
        </w:rPr>
      </w:pPr>
    </w:p>
    <w:p w14:paraId="74F32419" w14:textId="6E15F4F5" w:rsidR="00655139" w:rsidRPr="001942E2" w:rsidRDefault="00C40F5F" w:rsidP="00316364">
      <w:pPr>
        <w:spacing w:after="120"/>
        <w:rPr>
          <w:rFonts w:ascii="Aptos" w:hAnsi="Aptos"/>
        </w:rPr>
      </w:pPr>
      <w:r w:rsidRPr="001942E2">
        <w:rPr>
          <w:rFonts w:ascii="Aptos" w:hAnsi="Aptos"/>
        </w:rPr>
        <w:t>Syftet med den här uppgiften är</w:t>
      </w:r>
      <w:r w:rsidR="004763B6" w:rsidRPr="001942E2">
        <w:rPr>
          <w:rFonts w:ascii="Aptos" w:hAnsi="Aptos"/>
        </w:rPr>
        <w:t xml:space="preserve"> </w:t>
      </w:r>
      <w:r w:rsidR="00127595" w:rsidRPr="001942E2">
        <w:rPr>
          <w:rFonts w:ascii="Aptos" w:hAnsi="Aptos"/>
        </w:rPr>
        <w:t>dubbelt</w:t>
      </w:r>
      <w:r w:rsidR="004763B6" w:rsidRPr="001942E2">
        <w:rPr>
          <w:rFonts w:ascii="Aptos" w:hAnsi="Aptos"/>
        </w:rPr>
        <w:t>,</w:t>
      </w:r>
      <w:r w:rsidRPr="001942E2">
        <w:rPr>
          <w:rFonts w:ascii="Aptos" w:hAnsi="Aptos"/>
        </w:rPr>
        <w:t xml:space="preserve"> att träna på att </w:t>
      </w:r>
      <w:r w:rsidRPr="001942E2">
        <w:rPr>
          <w:rFonts w:ascii="Aptos" w:hAnsi="Aptos"/>
          <w:b/>
          <w:bCs/>
        </w:rPr>
        <w:t>genomföra en</w:t>
      </w:r>
      <w:r w:rsidRPr="001942E2">
        <w:rPr>
          <w:rFonts w:ascii="Aptos" w:hAnsi="Aptos"/>
        </w:rPr>
        <w:t xml:space="preserve"> </w:t>
      </w:r>
      <w:r w:rsidRPr="001942E2">
        <w:rPr>
          <w:rFonts w:ascii="Aptos" w:hAnsi="Aptos"/>
          <w:b/>
          <w:bCs/>
        </w:rPr>
        <w:t>strukturerad observation med kvantitativ inriktning</w:t>
      </w:r>
      <w:r w:rsidRPr="001942E2">
        <w:rPr>
          <w:rFonts w:ascii="Aptos" w:hAnsi="Aptos"/>
        </w:rPr>
        <w:t>,</w:t>
      </w:r>
      <w:r w:rsidR="004763B6" w:rsidRPr="001942E2">
        <w:rPr>
          <w:rFonts w:ascii="Aptos" w:hAnsi="Aptos"/>
        </w:rPr>
        <w:t xml:space="preserve"> och att genom observationen</w:t>
      </w:r>
      <w:r w:rsidRPr="001942E2">
        <w:rPr>
          <w:rFonts w:ascii="Aptos" w:hAnsi="Aptos"/>
        </w:rPr>
        <w:t xml:space="preserve"> </w:t>
      </w:r>
      <w:r w:rsidRPr="001942E2">
        <w:rPr>
          <w:rFonts w:ascii="Aptos" w:hAnsi="Aptos"/>
          <w:b/>
          <w:bCs/>
        </w:rPr>
        <w:t>få syn på</w:t>
      </w:r>
      <w:r w:rsidRPr="001942E2">
        <w:rPr>
          <w:rFonts w:ascii="Aptos" w:hAnsi="Aptos"/>
        </w:rPr>
        <w:t xml:space="preserve"> </w:t>
      </w:r>
      <w:r w:rsidRPr="001942E2">
        <w:rPr>
          <w:rFonts w:ascii="Aptos" w:hAnsi="Aptos"/>
          <w:b/>
          <w:bCs/>
        </w:rPr>
        <w:t>hur lärare arbetar med sociala relationer</w:t>
      </w:r>
      <w:r w:rsidRPr="001942E2">
        <w:rPr>
          <w:rFonts w:ascii="Aptos" w:hAnsi="Aptos"/>
        </w:rPr>
        <w:t xml:space="preserve"> i klassrummet. </w:t>
      </w:r>
      <w:r w:rsidR="00655139" w:rsidRPr="001942E2">
        <w:rPr>
          <w:rFonts w:ascii="Aptos" w:hAnsi="Aptos"/>
        </w:rPr>
        <w:t xml:space="preserve">Fokus ligger på att räkna förekomsten av specifika </w:t>
      </w:r>
      <w:r w:rsidR="007649B0" w:rsidRPr="001942E2">
        <w:rPr>
          <w:rFonts w:ascii="Aptos" w:hAnsi="Aptos"/>
        </w:rPr>
        <w:t>handlingar</w:t>
      </w:r>
      <w:r w:rsidR="00655139" w:rsidRPr="001942E2">
        <w:rPr>
          <w:rFonts w:ascii="Aptos" w:hAnsi="Aptos"/>
        </w:rPr>
        <w:t xml:space="preserve"> relaterade till sociala relationer och pedagogiskt ledarskap.</w:t>
      </w:r>
    </w:p>
    <w:p w14:paraId="752EB0F4" w14:textId="2BFE4CBF" w:rsidR="002F18C9" w:rsidRPr="001942E2" w:rsidRDefault="00A84D2D" w:rsidP="00316364">
      <w:pPr>
        <w:spacing w:after="120"/>
        <w:rPr>
          <w:rFonts w:ascii="Aptos" w:hAnsi="Aptos"/>
        </w:rPr>
      </w:pPr>
      <w:r w:rsidRPr="001942E2">
        <w:rPr>
          <w:rFonts w:ascii="Aptos" w:hAnsi="Aptos"/>
          <w:b/>
          <w:bCs/>
        </w:rPr>
        <w:t>Ditt studieobjekt är läraren</w:t>
      </w:r>
      <w:r w:rsidRPr="001942E2">
        <w:rPr>
          <w:rFonts w:ascii="Aptos" w:hAnsi="Aptos"/>
        </w:rPr>
        <w:t>. Det betyder att du fokuserar dina observationer på läraren och denne</w:t>
      </w:r>
      <w:r w:rsidR="00C3491B" w:rsidRPr="001942E2">
        <w:rPr>
          <w:rFonts w:ascii="Aptos" w:hAnsi="Aptos"/>
        </w:rPr>
        <w:t xml:space="preserve">s </w:t>
      </w:r>
      <w:r w:rsidR="00F26C03" w:rsidRPr="001942E2">
        <w:rPr>
          <w:rFonts w:ascii="Aptos" w:hAnsi="Aptos"/>
        </w:rPr>
        <w:t>handlingar</w:t>
      </w:r>
      <w:r w:rsidR="00C3491B" w:rsidRPr="001942E2">
        <w:rPr>
          <w:rFonts w:ascii="Aptos" w:hAnsi="Aptos"/>
          <w:i/>
          <w:iCs/>
        </w:rPr>
        <w:t xml:space="preserve"> </w:t>
      </w:r>
      <w:r w:rsidR="00C3491B" w:rsidRPr="001942E2">
        <w:rPr>
          <w:rFonts w:ascii="Aptos" w:hAnsi="Aptos"/>
        </w:rPr>
        <w:t>kopplat till temat.</w:t>
      </w:r>
    </w:p>
    <w:p w14:paraId="693AD7CE" w14:textId="77777777" w:rsidR="00BB7F57" w:rsidRPr="001942E2" w:rsidRDefault="002F18C9" w:rsidP="00316364">
      <w:pPr>
        <w:spacing w:after="120"/>
        <w:rPr>
          <w:rFonts w:ascii="Aptos" w:hAnsi="Aptos"/>
        </w:rPr>
      </w:pPr>
      <w:r w:rsidRPr="001942E2">
        <w:rPr>
          <w:rFonts w:ascii="Aptos" w:hAnsi="Aptos"/>
        </w:rPr>
        <w:t xml:space="preserve"> </w:t>
      </w:r>
    </w:p>
    <w:p w14:paraId="1B4773F5" w14:textId="57DA3547" w:rsidR="002F18C9" w:rsidRPr="001942E2" w:rsidRDefault="002F18C9" w:rsidP="00316364">
      <w:pPr>
        <w:spacing w:after="120"/>
        <w:rPr>
          <w:rFonts w:ascii="Aptos" w:hAnsi="Aptos"/>
          <w:sz w:val="28"/>
          <w:szCs w:val="28"/>
        </w:rPr>
      </w:pPr>
      <w:r w:rsidRPr="001942E2">
        <w:rPr>
          <w:rFonts w:ascii="Aptos" w:hAnsi="Aptos"/>
          <w:b/>
          <w:bCs/>
          <w:sz w:val="28"/>
          <w:szCs w:val="28"/>
        </w:rPr>
        <w:t xml:space="preserve">Så här genomför du observationerna: </w:t>
      </w:r>
    </w:p>
    <w:p w14:paraId="1F384676" w14:textId="4DD4DE18" w:rsidR="002F18C9" w:rsidRPr="001942E2" w:rsidRDefault="002F18C9" w:rsidP="00316364">
      <w:pPr>
        <w:spacing w:after="120"/>
        <w:rPr>
          <w:rFonts w:ascii="Aptos" w:hAnsi="Aptos"/>
        </w:rPr>
      </w:pPr>
      <w:r w:rsidRPr="001942E2">
        <w:rPr>
          <w:rFonts w:ascii="Aptos" w:hAnsi="Aptos"/>
        </w:rPr>
        <w:t xml:space="preserve">- Du behöver informera din handledare och eleverna i fråga om att du under din VFU- period har en uppgift att observera och skriva ner vad som händer i klassrummet. Du kommer då att dra dig tillbaka för att anteckna. När du inte utför observationer för uppgiften är du som VFU-student aktiv i klassrummet. </w:t>
      </w:r>
    </w:p>
    <w:p w14:paraId="4CF3E925" w14:textId="4E439E19" w:rsidR="002F18C9" w:rsidRPr="001942E2" w:rsidRDefault="002F18C9" w:rsidP="00316364">
      <w:pPr>
        <w:spacing w:after="120"/>
        <w:rPr>
          <w:rFonts w:ascii="Aptos" w:hAnsi="Aptos"/>
        </w:rPr>
      </w:pPr>
      <w:r w:rsidRPr="001942E2">
        <w:rPr>
          <w:rFonts w:ascii="Aptos" w:hAnsi="Aptos"/>
        </w:rPr>
        <w:t xml:space="preserve">- Du ska observera vid </w:t>
      </w:r>
      <w:r w:rsidR="00F26C03" w:rsidRPr="001942E2">
        <w:rPr>
          <w:rFonts w:ascii="Aptos" w:hAnsi="Aptos"/>
        </w:rPr>
        <w:t xml:space="preserve">tre </w:t>
      </w:r>
      <w:r w:rsidR="007B0ABE" w:rsidRPr="001942E2">
        <w:rPr>
          <w:rFonts w:ascii="Aptos" w:hAnsi="Aptos"/>
        </w:rPr>
        <w:t>lektionstillfällen</w:t>
      </w:r>
      <w:r w:rsidRPr="001942E2">
        <w:rPr>
          <w:rFonts w:ascii="Aptos" w:hAnsi="Aptos"/>
        </w:rPr>
        <w:t xml:space="preserve">. </w:t>
      </w:r>
      <w:r w:rsidR="003920DE" w:rsidRPr="001942E2">
        <w:rPr>
          <w:rFonts w:ascii="Aptos" w:hAnsi="Aptos"/>
        </w:rPr>
        <w:t xml:space="preserve">Du observerar en och samma lärare. </w:t>
      </w:r>
      <w:r w:rsidRPr="001942E2">
        <w:rPr>
          <w:rFonts w:ascii="Aptos" w:hAnsi="Aptos"/>
        </w:rPr>
        <w:t xml:space="preserve">Om intressanta situationer uppkommer vid tillfällen då du inte observerar kan du </w:t>
      </w:r>
      <w:r w:rsidRPr="001942E2">
        <w:rPr>
          <w:rFonts w:ascii="Aptos" w:hAnsi="Aptos"/>
          <w:i/>
          <w:iCs/>
        </w:rPr>
        <w:t xml:space="preserve">inte </w:t>
      </w:r>
      <w:r w:rsidRPr="001942E2">
        <w:rPr>
          <w:rFonts w:ascii="Aptos" w:hAnsi="Aptos"/>
        </w:rPr>
        <w:t xml:space="preserve">ta med dem. </w:t>
      </w:r>
    </w:p>
    <w:p w14:paraId="444406D5" w14:textId="77777777" w:rsidR="002F18C9" w:rsidRPr="001942E2" w:rsidRDefault="002F18C9" w:rsidP="00316364">
      <w:pPr>
        <w:spacing w:after="120"/>
        <w:rPr>
          <w:rFonts w:ascii="Aptos" w:hAnsi="Aptos"/>
        </w:rPr>
      </w:pPr>
      <w:r w:rsidRPr="001942E2">
        <w:rPr>
          <w:rFonts w:ascii="Aptos" w:hAnsi="Aptos"/>
        </w:rPr>
        <w:t xml:space="preserve">- Du ska föra anteckningar i schemat i själva observationsstunden (alltså </w:t>
      </w:r>
      <w:r w:rsidRPr="001942E2">
        <w:rPr>
          <w:rFonts w:ascii="Aptos" w:hAnsi="Aptos"/>
          <w:i/>
          <w:iCs/>
        </w:rPr>
        <w:t xml:space="preserve">inte </w:t>
      </w:r>
      <w:r w:rsidRPr="001942E2">
        <w:rPr>
          <w:rFonts w:ascii="Aptos" w:hAnsi="Aptos"/>
        </w:rPr>
        <w:t xml:space="preserve">filma eller spela in ljud). </w:t>
      </w:r>
    </w:p>
    <w:p w14:paraId="1D796401" w14:textId="6BDF02A3" w:rsidR="00137005" w:rsidRPr="001942E2" w:rsidRDefault="002F18C9" w:rsidP="00316364">
      <w:pPr>
        <w:spacing w:after="120"/>
        <w:rPr>
          <w:rFonts w:ascii="Aptos" w:hAnsi="Aptos"/>
        </w:rPr>
      </w:pPr>
      <w:r w:rsidRPr="001942E2">
        <w:rPr>
          <w:rFonts w:ascii="Aptos" w:hAnsi="Aptos"/>
        </w:rPr>
        <w:t xml:space="preserve">- </w:t>
      </w:r>
      <w:r w:rsidR="00D14248" w:rsidRPr="001942E2">
        <w:rPr>
          <w:rFonts w:ascii="Aptos" w:hAnsi="Aptos"/>
        </w:rPr>
        <w:t>Direkt efter lektionen du har</w:t>
      </w:r>
      <w:r w:rsidR="00C64D75" w:rsidRPr="001942E2">
        <w:rPr>
          <w:rFonts w:ascii="Aptos" w:hAnsi="Aptos"/>
        </w:rPr>
        <w:t xml:space="preserve"> observ</w:t>
      </w:r>
      <w:r w:rsidR="00D14248" w:rsidRPr="001942E2">
        <w:rPr>
          <w:rFonts w:ascii="Aptos" w:hAnsi="Aptos"/>
        </w:rPr>
        <w:t>erat</w:t>
      </w:r>
      <w:r w:rsidR="00C64D75" w:rsidRPr="001942E2">
        <w:rPr>
          <w:rFonts w:ascii="Aptos" w:hAnsi="Aptos"/>
        </w:rPr>
        <w:t xml:space="preserve"> så skriver du ner </w:t>
      </w:r>
      <w:r w:rsidR="00110EF5" w:rsidRPr="001942E2">
        <w:rPr>
          <w:rFonts w:ascii="Aptos" w:hAnsi="Aptos"/>
        </w:rPr>
        <w:t>reflektioner</w:t>
      </w:r>
      <w:r w:rsidR="00C64D75" w:rsidRPr="001942E2">
        <w:rPr>
          <w:rFonts w:ascii="Aptos" w:hAnsi="Aptos"/>
        </w:rPr>
        <w:t xml:space="preserve"> kring det du har observerat. </w:t>
      </w:r>
    </w:p>
    <w:p w14:paraId="74FACF54" w14:textId="77777777" w:rsidR="00BB7F57" w:rsidRPr="001942E2" w:rsidRDefault="00BB7F57" w:rsidP="009C4F56">
      <w:pPr>
        <w:spacing w:after="0"/>
        <w:rPr>
          <w:rFonts w:ascii="Aptos" w:hAnsi="Aptos"/>
          <w:b/>
          <w:bCs/>
          <w:sz w:val="28"/>
          <w:szCs w:val="28"/>
        </w:rPr>
      </w:pPr>
    </w:p>
    <w:p w14:paraId="4945D130" w14:textId="3D7959D7" w:rsidR="00BB7F57" w:rsidRDefault="003F50F8" w:rsidP="009C4F56">
      <w:pPr>
        <w:spacing w:after="0"/>
        <w:rPr>
          <w:rFonts w:ascii="Aptos" w:hAnsi="Aptos"/>
          <w:b/>
          <w:bCs/>
          <w:sz w:val="24"/>
          <w:szCs w:val="24"/>
        </w:rPr>
      </w:pPr>
      <w:r w:rsidRPr="001942E2">
        <w:rPr>
          <w:rFonts w:ascii="Aptos" w:hAnsi="Aptos"/>
          <w:b/>
          <w:bCs/>
          <w:sz w:val="24"/>
          <w:szCs w:val="24"/>
        </w:rPr>
        <w:t>Genomför tre observationer</w:t>
      </w:r>
    </w:p>
    <w:p w14:paraId="6493C9BC" w14:textId="77777777" w:rsidR="001942E2" w:rsidRPr="001942E2" w:rsidRDefault="001942E2" w:rsidP="009C4F56">
      <w:pPr>
        <w:spacing w:after="0"/>
        <w:rPr>
          <w:rFonts w:ascii="Aptos" w:hAnsi="Aptos"/>
          <w:b/>
          <w:bCs/>
          <w:sz w:val="24"/>
          <w:szCs w:val="24"/>
        </w:rPr>
      </w:pPr>
    </w:p>
    <w:p w14:paraId="52BA8C95" w14:textId="5BCEEF0C" w:rsidR="003F50F8" w:rsidRPr="001942E2" w:rsidRDefault="003F50F8" w:rsidP="009C4F56">
      <w:pPr>
        <w:numPr>
          <w:ilvl w:val="0"/>
          <w:numId w:val="4"/>
        </w:numPr>
        <w:spacing w:after="0"/>
        <w:rPr>
          <w:rFonts w:ascii="Aptos" w:hAnsi="Aptos"/>
        </w:rPr>
      </w:pPr>
      <w:r w:rsidRPr="001942E2">
        <w:rPr>
          <w:rFonts w:ascii="Aptos" w:hAnsi="Aptos"/>
        </w:rPr>
        <w:t xml:space="preserve">Genomför observationerna vid </w:t>
      </w:r>
      <w:r w:rsidRPr="001942E2">
        <w:rPr>
          <w:rFonts w:ascii="Aptos" w:hAnsi="Aptos"/>
          <w:b/>
          <w:bCs/>
        </w:rPr>
        <w:t xml:space="preserve">tre olika </w:t>
      </w:r>
      <w:r w:rsidR="00B007C8" w:rsidRPr="001942E2">
        <w:rPr>
          <w:rFonts w:ascii="Aptos" w:hAnsi="Aptos"/>
          <w:b/>
          <w:bCs/>
        </w:rPr>
        <w:t>lektions</w:t>
      </w:r>
      <w:r w:rsidRPr="001942E2">
        <w:rPr>
          <w:rFonts w:ascii="Aptos" w:hAnsi="Aptos"/>
          <w:b/>
          <w:bCs/>
        </w:rPr>
        <w:t>tillfällen (samma lärare)</w:t>
      </w:r>
    </w:p>
    <w:p w14:paraId="59B0222B" w14:textId="77777777" w:rsidR="003F50F8" w:rsidRPr="001942E2" w:rsidRDefault="003F50F8" w:rsidP="009C4F56">
      <w:pPr>
        <w:numPr>
          <w:ilvl w:val="0"/>
          <w:numId w:val="4"/>
        </w:numPr>
        <w:spacing w:after="0"/>
        <w:rPr>
          <w:rFonts w:ascii="Aptos" w:hAnsi="Aptos"/>
        </w:rPr>
      </w:pPr>
      <w:r w:rsidRPr="001942E2">
        <w:rPr>
          <w:rFonts w:ascii="Aptos" w:hAnsi="Aptos"/>
        </w:rPr>
        <w:t xml:space="preserve">Använd </w:t>
      </w:r>
      <w:r w:rsidRPr="001942E2">
        <w:rPr>
          <w:rFonts w:ascii="Aptos" w:hAnsi="Aptos"/>
          <w:b/>
          <w:bCs/>
        </w:rPr>
        <w:t>samma observationsschema</w:t>
      </w:r>
      <w:r w:rsidRPr="001942E2">
        <w:rPr>
          <w:rFonts w:ascii="Aptos" w:hAnsi="Aptos"/>
        </w:rPr>
        <w:t xml:space="preserve"> varje gång</w:t>
      </w:r>
    </w:p>
    <w:p w14:paraId="551BB6FE" w14:textId="77777777" w:rsidR="003F50F8" w:rsidRPr="001942E2" w:rsidRDefault="003F50F8" w:rsidP="009C4F56">
      <w:pPr>
        <w:numPr>
          <w:ilvl w:val="0"/>
          <w:numId w:val="4"/>
        </w:numPr>
        <w:spacing w:after="0"/>
        <w:rPr>
          <w:rFonts w:ascii="Aptos" w:hAnsi="Aptos"/>
        </w:rPr>
      </w:pPr>
      <w:r w:rsidRPr="001942E2">
        <w:rPr>
          <w:rFonts w:ascii="Aptos" w:hAnsi="Aptos"/>
        </w:rPr>
        <w:t>Skriv inga tolkningar i detta skede – endast vad du observerar</w:t>
      </w:r>
    </w:p>
    <w:p w14:paraId="6BA992CF" w14:textId="69E0FC04" w:rsidR="009C4F56" w:rsidRPr="001942E2" w:rsidRDefault="008A724D" w:rsidP="009C4F56">
      <w:pPr>
        <w:numPr>
          <w:ilvl w:val="0"/>
          <w:numId w:val="4"/>
        </w:numPr>
        <w:spacing w:after="0"/>
        <w:rPr>
          <w:rFonts w:ascii="Aptos" w:hAnsi="Aptos"/>
        </w:rPr>
      </w:pPr>
      <w:r w:rsidRPr="001942E2">
        <w:rPr>
          <w:rFonts w:ascii="Aptos" w:hAnsi="Aptos"/>
        </w:rPr>
        <w:t xml:space="preserve">Skriv reflektioner </w:t>
      </w:r>
      <w:r w:rsidR="00D56DEC" w:rsidRPr="001942E2">
        <w:rPr>
          <w:rFonts w:ascii="Aptos" w:hAnsi="Aptos"/>
        </w:rPr>
        <w:t>direkt</w:t>
      </w:r>
      <w:r w:rsidR="003F50F8" w:rsidRPr="001942E2">
        <w:rPr>
          <w:rFonts w:ascii="Aptos" w:hAnsi="Aptos"/>
        </w:rPr>
        <w:t xml:space="preserve"> efter din observation</w:t>
      </w:r>
    </w:p>
    <w:p w14:paraId="32D4D756" w14:textId="77777777" w:rsidR="009C4F56" w:rsidRPr="001942E2" w:rsidRDefault="009C4F56" w:rsidP="009C4F56">
      <w:pPr>
        <w:spacing w:after="0"/>
        <w:ind w:left="720"/>
        <w:rPr>
          <w:rFonts w:ascii="Aptos" w:hAnsi="Aptos"/>
        </w:rPr>
      </w:pPr>
    </w:p>
    <w:p w14:paraId="3A9A9155" w14:textId="798728AE" w:rsidR="00912187" w:rsidRDefault="00137005" w:rsidP="00316364">
      <w:pPr>
        <w:spacing w:after="120"/>
        <w:rPr>
          <w:rFonts w:ascii="Aptos" w:hAnsi="Aptos"/>
        </w:rPr>
      </w:pPr>
      <w:r w:rsidRPr="001942E2">
        <w:rPr>
          <w:rFonts w:ascii="Aptos" w:hAnsi="Aptos"/>
        </w:rPr>
        <w:t xml:space="preserve">För varje situation du observerar, ska du systematiskt </w:t>
      </w:r>
      <w:r w:rsidRPr="001942E2">
        <w:rPr>
          <w:rFonts w:ascii="Aptos" w:hAnsi="Aptos"/>
          <w:b/>
          <w:bCs/>
        </w:rPr>
        <w:t>räkna</w:t>
      </w:r>
      <w:r w:rsidRPr="001942E2">
        <w:rPr>
          <w:rFonts w:ascii="Aptos" w:hAnsi="Aptos"/>
        </w:rPr>
        <w:t xml:space="preserve"> förekomsten av vissa fördefinierade </w:t>
      </w:r>
      <w:r w:rsidR="001942E2">
        <w:rPr>
          <w:rFonts w:ascii="Aptos" w:hAnsi="Aptos"/>
        </w:rPr>
        <w:t>handlingar</w:t>
      </w:r>
      <w:r w:rsidRPr="001942E2">
        <w:rPr>
          <w:rFonts w:ascii="Aptos" w:hAnsi="Aptos"/>
        </w:rPr>
        <w:t xml:space="preserve"> under en avgränsad tid (</w:t>
      </w:r>
      <w:r w:rsidR="006B5F6F" w:rsidRPr="001942E2">
        <w:rPr>
          <w:rFonts w:ascii="Aptos" w:hAnsi="Aptos"/>
        </w:rPr>
        <w:t>en hel lektion</w:t>
      </w:r>
      <w:r w:rsidRPr="001942E2">
        <w:rPr>
          <w:rFonts w:ascii="Aptos" w:hAnsi="Aptos"/>
        </w:rPr>
        <w:t>).</w:t>
      </w:r>
    </w:p>
    <w:p w14:paraId="0B632BA3" w14:textId="77777777" w:rsidR="001942E2" w:rsidRDefault="001942E2" w:rsidP="00316364">
      <w:pPr>
        <w:spacing w:after="120"/>
        <w:rPr>
          <w:rFonts w:ascii="Aptos" w:hAnsi="Aptos"/>
        </w:rPr>
      </w:pPr>
    </w:p>
    <w:p w14:paraId="0B76EAB5" w14:textId="6C16C857" w:rsidR="001942E2" w:rsidRPr="001942E2" w:rsidRDefault="001942E2" w:rsidP="00316364">
      <w:pPr>
        <w:spacing w:after="120"/>
        <w:rPr>
          <w:rFonts w:ascii="Aptos" w:hAnsi="Aptos"/>
          <w:b/>
          <w:bCs/>
        </w:rPr>
      </w:pPr>
      <w:r w:rsidRPr="001942E2">
        <w:rPr>
          <w:rFonts w:ascii="Aptos" w:hAnsi="Aptos"/>
          <w:b/>
          <w:bCs/>
        </w:rPr>
        <w:t>Tips</w:t>
      </w:r>
    </w:p>
    <w:p w14:paraId="4CE6683E" w14:textId="77777777" w:rsidR="001942E2" w:rsidRPr="001942E2" w:rsidRDefault="001942E2" w:rsidP="001942E2">
      <w:pPr>
        <w:numPr>
          <w:ilvl w:val="0"/>
          <w:numId w:val="11"/>
        </w:numPr>
        <w:spacing w:after="0"/>
        <w:rPr>
          <w:rFonts w:ascii="Aptos" w:hAnsi="Aptos"/>
        </w:rPr>
      </w:pPr>
      <w:r w:rsidRPr="001942E2">
        <w:rPr>
          <w:rFonts w:ascii="Aptos" w:hAnsi="Aptos"/>
        </w:rPr>
        <w:t xml:space="preserve">Håll fokus på det som är </w:t>
      </w:r>
      <w:r w:rsidRPr="001942E2">
        <w:rPr>
          <w:rFonts w:ascii="Aptos" w:hAnsi="Aptos"/>
          <w:b/>
          <w:bCs/>
        </w:rPr>
        <w:t>observerbart</w:t>
      </w:r>
      <w:r w:rsidRPr="001942E2">
        <w:rPr>
          <w:rFonts w:ascii="Aptos" w:hAnsi="Aptos"/>
        </w:rPr>
        <w:t xml:space="preserve"> – inte tolkningar av intentioner.</w:t>
      </w:r>
    </w:p>
    <w:p w14:paraId="35BDC975" w14:textId="77777777" w:rsidR="001942E2" w:rsidRPr="001942E2" w:rsidRDefault="001942E2" w:rsidP="00316364">
      <w:pPr>
        <w:spacing w:after="120"/>
        <w:rPr>
          <w:rFonts w:ascii="Aptos" w:hAnsi="Aptos"/>
        </w:rPr>
      </w:pPr>
    </w:p>
    <w:p w14:paraId="1DDD2643" w14:textId="77777777" w:rsidR="001942E2" w:rsidRDefault="001942E2" w:rsidP="00AE44E0">
      <w:pPr>
        <w:rPr>
          <w:rFonts w:ascii="Aptos" w:hAnsi="Aptos"/>
          <w:b/>
          <w:bCs/>
          <w:sz w:val="24"/>
          <w:szCs w:val="24"/>
        </w:rPr>
      </w:pPr>
    </w:p>
    <w:p w14:paraId="35E46228" w14:textId="77777777" w:rsidR="001942E2" w:rsidRDefault="001942E2" w:rsidP="00AE44E0">
      <w:pPr>
        <w:rPr>
          <w:rFonts w:ascii="Aptos" w:hAnsi="Aptos"/>
          <w:b/>
          <w:bCs/>
          <w:sz w:val="24"/>
          <w:szCs w:val="24"/>
        </w:rPr>
      </w:pPr>
    </w:p>
    <w:p w14:paraId="441F412E" w14:textId="77777777" w:rsidR="001942E2" w:rsidRDefault="001942E2" w:rsidP="00AE44E0">
      <w:pPr>
        <w:rPr>
          <w:rFonts w:ascii="Aptos" w:hAnsi="Aptos"/>
          <w:b/>
          <w:bCs/>
          <w:sz w:val="24"/>
          <w:szCs w:val="24"/>
        </w:rPr>
      </w:pPr>
    </w:p>
    <w:p w14:paraId="6F6C0529" w14:textId="77777777" w:rsidR="001942E2" w:rsidRDefault="001942E2" w:rsidP="00AE44E0">
      <w:pPr>
        <w:rPr>
          <w:rFonts w:ascii="Aptos" w:hAnsi="Aptos"/>
          <w:b/>
          <w:bCs/>
          <w:sz w:val="24"/>
          <w:szCs w:val="24"/>
        </w:rPr>
      </w:pPr>
    </w:p>
    <w:p w14:paraId="10EBE965" w14:textId="0BC06840" w:rsidR="008E5582" w:rsidRPr="001942E2" w:rsidRDefault="00AE44E0" w:rsidP="00AE44E0">
      <w:pPr>
        <w:rPr>
          <w:rFonts w:ascii="Aptos" w:hAnsi="Aptos"/>
          <w:b/>
          <w:bCs/>
          <w:sz w:val="24"/>
          <w:szCs w:val="24"/>
        </w:rPr>
      </w:pPr>
      <w:r w:rsidRPr="001942E2">
        <w:rPr>
          <w:rFonts w:ascii="Aptos" w:hAnsi="Aptos"/>
          <w:b/>
          <w:bCs/>
          <w:sz w:val="24"/>
          <w:szCs w:val="24"/>
        </w:rPr>
        <w:lastRenderedPageBreak/>
        <w:t xml:space="preserve">Observationsmall </w:t>
      </w:r>
    </w:p>
    <w:tbl>
      <w:tblPr>
        <w:tblStyle w:val="Tabellrutnt"/>
        <w:tblW w:w="0" w:type="auto"/>
        <w:tblInd w:w="38" w:type="dxa"/>
        <w:tblLook w:val="04A0" w:firstRow="1" w:lastRow="0" w:firstColumn="1" w:lastColumn="0" w:noHBand="0" w:noVBand="1"/>
      </w:tblPr>
      <w:tblGrid>
        <w:gridCol w:w="5740"/>
        <w:gridCol w:w="3261"/>
      </w:tblGrid>
      <w:tr w:rsidR="008F79A4" w:rsidRPr="001942E2" w14:paraId="542C36C3" w14:textId="1C9435DD" w:rsidTr="008F79A4">
        <w:tc>
          <w:tcPr>
            <w:tcW w:w="5740" w:type="dxa"/>
          </w:tcPr>
          <w:p w14:paraId="03B60C7A" w14:textId="786C50DA" w:rsidR="008F79A4" w:rsidRPr="001942E2" w:rsidRDefault="008F79A4" w:rsidP="007C1470">
            <w:pPr>
              <w:rPr>
                <w:rFonts w:ascii="Aptos" w:hAnsi="Aptos"/>
                <w:b/>
                <w:bCs/>
              </w:rPr>
            </w:pPr>
            <w:r w:rsidRPr="001942E2">
              <w:rPr>
                <w:rFonts w:ascii="Aptos" w:hAnsi="Aptos"/>
                <w:b/>
                <w:bCs/>
              </w:rPr>
              <w:t>Definition</w:t>
            </w:r>
            <w:r w:rsidR="00A824C1" w:rsidRPr="001942E2">
              <w:rPr>
                <w:rFonts w:ascii="Aptos" w:hAnsi="Aptos"/>
                <w:b/>
                <w:bCs/>
              </w:rPr>
              <w:t xml:space="preserve"> av </w:t>
            </w:r>
            <w:r w:rsidR="00A52183" w:rsidRPr="001942E2">
              <w:rPr>
                <w:rFonts w:ascii="Aptos" w:hAnsi="Aptos"/>
                <w:b/>
                <w:bCs/>
              </w:rPr>
              <w:t>handlingar</w:t>
            </w:r>
          </w:p>
        </w:tc>
        <w:tc>
          <w:tcPr>
            <w:tcW w:w="3261" w:type="dxa"/>
          </w:tcPr>
          <w:p w14:paraId="7A095C70" w14:textId="65B05477" w:rsidR="008F79A4" w:rsidRPr="001942E2" w:rsidRDefault="008F79A4" w:rsidP="007C1470">
            <w:pPr>
              <w:rPr>
                <w:rFonts w:ascii="Aptos" w:hAnsi="Aptos"/>
                <w:b/>
                <w:bCs/>
              </w:rPr>
            </w:pPr>
            <w:r w:rsidRPr="001942E2">
              <w:rPr>
                <w:rFonts w:ascii="Aptos" w:hAnsi="Aptos"/>
                <w:b/>
                <w:bCs/>
              </w:rPr>
              <w:t>Frekvens</w:t>
            </w:r>
          </w:p>
        </w:tc>
      </w:tr>
      <w:tr w:rsidR="008F79A4" w:rsidRPr="001942E2" w14:paraId="2A14E4BF" w14:textId="09A383E2" w:rsidTr="008F79A4">
        <w:tc>
          <w:tcPr>
            <w:tcW w:w="5740" w:type="dxa"/>
          </w:tcPr>
          <w:p w14:paraId="1EBC3920" w14:textId="4788006F" w:rsidR="008F79A4" w:rsidRPr="001942E2" w:rsidRDefault="008F79A4" w:rsidP="00574328">
            <w:pPr>
              <w:rPr>
                <w:rFonts w:ascii="Aptos" w:hAnsi="Aptos"/>
                <w:b/>
                <w:bCs/>
              </w:rPr>
            </w:pPr>
            <w:r w:rsidRPr="001942E2">
              <w:rPr>
                <w:rFonts w:ascii="Aptos" w:hAnsi="Aptos"/>
              </w:rPr>
              <w:t xml:space="preserve">Läraren ger verbal uppmuntran (t.ex. 'bra', 'precis') </w:t>
            </w:r>
          </w:p>
        </w:tc>
        <w:tc>
          <w:tcPr>
            <w:tcW w:w="3261" w:type="dxa"/>
          </w:tcPr>
          <w:p w14:paraId="35E84110" w14:textId="791CEC70" w:rsidR="008F79A4" w:rsidRPr="001942E2" w:rsidRDefault="008F79A4" w:rsidP="00574328">
            <w:pPr>
              <w:rPr>
                <w:rFonts w:ascii="Aptos" w:hAnsi="Aptos"/>
              </w:rPr>
            </w:pPr>
            <w:r w:rsidRPr="001942E2">
              <w:rPr>
                <w:rFonts w:ascii="Aptos" w:hAnsi="Aptos"/>
              </w:rPr>
              <w:t>III</w:t>
            </w:r>
          </w:p>
        </w:tc>
      </w:tr>
      <w:tr w:rsidR="008F79A4" w:rsidRPr="001942E2" w14:paraId="649FD692" w14:textId="79A302D6" w:rsidTr="008F79A4">
        <w:tc>
          <w:tcPr>
            <w:tcW w:w="5740" w:type="dxa"/>
          </w:tcPr>
          <w:p w14:paraId="4F354719" w14:textId="67821918" w:rsidR="008F79A4" w:rsidRPr="001942E2" w:rsidRDefault="008F79A4" w:rsidP="00574328">
            <w:pPr>
              <w:rPr>
                <w:rFonts w:ascii="Aptos" w:hAnsi="Aptos"/>
              </w:rPr>
            </w:pPr>
            <w:r w:rsidRPr="001942E2">
              <w:rPr>
                <w:rFonts w:ascii="Aptos" w:hAnsi="Aptos"/>
              </w:rPr>
              <w:t xml:space="preserve">Läraren ger icke-verbal uppmuntran (nickar, ler, kroppsspråk) </w:t>
            </w:r>
          </w:p>
        </w:tc>
        <w:tc>
          <w:tcPr>
            <w:tcW w:w="3261" w:type="dxa"/>
          </w:tcPr>
          <w:p w14:paraId="49F55A8E" w14:textId="3E69B457" w:rsidR="008F79A4" w:rsidRPr="001942E2" w:rsidRDefault="008F79A4" w:rsidP="00574328">
            <w:pPr>
              <w:rPr>
                <w:rFonts w:ascii="Aptos" w:hAnsi="Aptos"/>
              </w:rPr>
            </w:pPr>
            <w:r w:rsidRPr="001942E2">
              <w:rPr>
                <w:rFonts w:ascii="Aptos" w:hAnsi="Aptos"/>
              </w:rPr>
              <w:t>II</w:t>
            </w:r>
          </w:p>
        </w:tc>
      </w:tr>
      <w:tr w:rsidR="008F79A4" w:rsidRPr="001942E2" w14:paraId="7B9FE2C4" w14:textId="2A3B4EB2" w:rsidTr="008F79A4">
        <w:tc>
          <w:tcPr>
            <w:tcW w:w="5740" w:type="dxa"/>
          </w:tcPr>
          <w:p w14:paraId="3D53D029" w14:textId="1C878920" w:rsidR="008F79A4" w:rsidRPr="001942E2" w:rsidRDefault="008F79A4" w:rsidP="00574328">
            <w:pPr>
              <w:rPr>
                <w:rFonts w:ascii="Aptos" w:hAnsi="Aptos"/>
              </w:rPr>
            </w:pPr>
            <w:r w:rsidRPr="001942E2">
              <w:rPr>
                <w:rFonts w:ascii="Aptos" w:hAnsi="Aptos"/>
              </w:rPr>
              <w:t>Läraren visar närhet (t.ex. genom att skämta eller att visa intresse för eleverna)</w:t>
            </w:r>
          </w:p>
        </w:tc>
        <w:tc>
          <w:tcPr>
            <w:tcW w:w="3261" w:type="dxa"/>
          </w:tcPr>
          <w:p w14:paraId="536598B3" w14:textId="77777777" w:rsidR="008F79A4" w:rsidRPr="001942E2" w:rsidRDefault="008F79A4" w:rsidP="00574328">
            <w:pPr>
              <w:rPr>
                <w:rFonts w:ascii="Aptos" w:hAnsi="Aptos"/>
              </w:rPr>
            </w:pPr>
          </w:p>
        </w:tc>
      </w:tr>
      <w:tr w:rsidR="008F79A4" w:rsidRPr="001942E2" w14:paraId="635D9AB7" w14:textId="7A070538" w:rsidTr="008F79A4">
        <w:tc>
          <w:tcPr>
            <w:tcW w:w="5740" w:type="dxa"/>
          </w:tcPr>
          <w:p w14:paraId="1A6C89C7" w14:textId="537947BA" w:rsidR="008F79A4" w:rsidRPr="001942E2" w:rsidRDefault="008F79A4" w:rsidP="00574328">
            <w:pPr>
              <w:rPr>
                <w:rFonts w:ascii="Aptos" w:hAnsi="Aptos"/>
              </w:rPr>
            </w:pPr>
            <w:r w:rsidRPr="001942E2">
              <w:rPr>
                <w:rFonts w:ascii="Aptos" w:hAnsi="Aptos"/>
              </w:rPr>
              <w:t>Läraren visar stöd (t</w:t>
            </w:r>
            <w:r w:rsidR="00F26C03" w:rsidRPr="001942E2">
              <w:rPr>
                <w:rFonts w:ascii="Aptos" w:hAnsi="Aptos"/>
              </w:rPr>
              <w:t>.</w:t>
            </w:r>
            <w:r w:rsidRPr="001942E2">
              <w:rPr>
                <w:rFonts w:ascii="Aptos" w:hAnsi="Aptos"/>
              </w:rPr>
              <w:t>ex</w:t>
            </w:r>
            <w:r w:rsidR="00F26C03" w:rsidRPr="001942E2">
              <w:rPr>
                <w:rFonts w:ascii="Aptos" w:hAnsi="Aptos"/>
              </w:rPr>
              <w:t>.</w:t>
            </w:r>
            <w:r w:rsidRPr="001942E2">
              <w:rPr>
                <w:rFonts w:ascii="Aptos" w:hAnsi="Aptos"/>
              </w:rPr>
              <w:t xml:space="preserve"> genom att sätta sig bredvid elev, sätta sig på huk)</w:t>
            </w:r>
          </w:p>
        </w:tc>
        <w:tc>
          <w:tcPr>
            <w:tcW w:w="3261" w:type="dxa"/>
          </w:tcPr>
          <w:p w14:paraId="50EE5C73" w14:textId="77777777" w:rsidR="008F79A4" w:rsidRPr="001942E2" w:rsidRDefault="008F79A4" w:rsidP="00574328">
            <w:pPr>
              <w:rPr>
                <w:rFonts w:ascii="Aptos" w:hAnsi="Aptos"/>
              </w:rPr>
            </w:pPr>
          </w:p>
        </w:tc>
      </w:tr>
      <w:tr w:rsidR="008F79A4" w:rsidRPr="001942E2" w14:paraId="517617A9" w14:textId="64D63EE2" w:rsidTr="008F79A4">
        <w:tc>
          <w:tcPr>
            <w:tcW w:w="5740" w:type="dxa"/>
            <w:vAlign w:val="center"/>
          </w:tcPr>
          <w:p w14:paraId="4D18B2DA" w14:textId="3E319C5E" w:rsidR="008F79A4" w:rsidRPr="001942E2" w:rsidRDefault="00500C3B" w:rsidP="009919E7">
            <w:pPr>
              <w:rPr>
                <w:rFonts w:ascii="Aptos" w:hAnsi="Aptos"/>
              </w:rPr>
            </w:pPr>
            <w:r w:rsidRPr="001942E2">
              <w:rPr>
                <w:rFonts w:ascii="Aptos" w:hAnsi="Aptos"/>
              </w:rPr>
              <w:t xml:space="preserve">Förmedlar </w:t>
            </w:r>
            <w:r w:rsidR="000C21BE" w:rsidRPr="001942E2">
              <w:rPr>
                <w:rFonts w:ascii="Aptos" w:hAnsi="Aptos"/>
              </w:rPr>
              <w:t xml:space="preserve">tydligt </w:t>
            </w:r>
            <w:r w:rsidR="00460F3E" w:rsidRPr="001942E2">
              <w:rPr>
                <w:rFonts w:ascii="Aptos" w:hAnsi="Aptos"/>
              </w:rPr>
              <w:t>r</w:t>
            </w:r>
            <w:r w:rsidR="008F79A4" w:rsidRPr="001942E2">
              <w:rPr>
                <w:rFonts w:ascii="Aptos" w:hAnsi="Aptos"/>
              </w:rPr>
              <w:t>egler</w:t>
            </w:r>
            <w:r w:rsidR="00460F3E" w:rsidRPr="001942E2">
              <w:rPr>
                <w:rFonts w:ascii="Aptos" w:hAnsi="Aptos"/>
              </w:rPr>
              <w:t xml:space="preserve"> och </w:t>
            </w:r>
            <w:r w:rsidR="008F79A4" w:rsidRPr="001942E2">
              <w:rPr>
                <w:rFonts w:ascii="Aptos" w:hAnsi="Aptos"/>
              </w:rPr>
              <w:t xml:space="preserve">ramar </w:t>
            </w:r>
          </w:p>
        </w:tc>
        <w:tc>
          <w:tcPr>
            <w:tcW w:w="3261" w:type="dxa"/>
            <w:vAlign w:val="center"/>
          </w:tcPr>
          <w:p w14:paraId="47924537" w14:textId="77777777" w:rsidR="008F79A4" w:rsidRPr="001942E2" w:rsidRDefault="008F79A4" w:rsidP="009919E7">
            <w:pPr>
              <w:rPr>
                <w:rFonts w:ascii="Aptos" w:hAnsi="Aptos"/>
              </w:rPr>
            </w:pPr>
          </w:p>
        </w:tc>
      </w:tr>
      <w:tr w:rsidR="008F79A4" w:rsidRPr="001942E2" w14:paraId="71C97180" w14:textId="00985822" w:rsidTr="008F79A4">
        <w:tc>
          <w:tcPr>
            <w:tcW w:w="5740" w:type="dxa"/>
            <w:vAlign w:val="center"/>
          </w:tcPr>
          <w:p w14:paraId="45B425D5" w14:textId="2743066E" w:rsidR="008F79A4" w:rsidRPr="001942E2" w:rsidRDefault="008F79A4" w:rsidP="009919E7">
            <w:pPr>
              <w:rPr>
                <w:rFonts w:ascii="Aptos" w:hAnsi="Aptos"/>
              </w:rPr>
            </w:pPr>
            <w:r w:rsidRPr="001942E2">
              <w:rPr>
                <w:rFonts w:ascii="Aptos" w:hAnsi="Aptos"/>
              </w:rPr>
              <w:t>Läraren ger verbal tillrättavisning (t.ex. hård ton)</w:t>
            </w:r>
          </w:p>
        </w:tc>
        <w:tc>
          <w:tcPr>
            <w:tcW w:w="3261" w:type="dxa"/>
            <w:vAlign w:val="center"/>
          </w:tcPr>
          <w:p w14:paraId="2B1C2523" w14:textId="77777777" w:rsidR="008F79A4" w:rsidRPr="001942E2" w:rsidRDefault="008F79A4" w:rsidP="009919E7">
            <w:pPr>
              <w:rPr>
                <w:rFonts w:ascii="Aptos" w:hAnsi="Aptos"/>
              </w:rPr>
            </w:pPr>
          </w:p>
        </w:tc>
      </w:tr>
      <w:tr w:rsidR="008F79A4" w:rsidRPr="001942E2" w14:paraId="23C6891D" w14:textId="611EF992" w:rsidTr="008F79A4">
        <w:tc>
          <w:tcPr>
            <w:tcW w:w="5740" w:type="dxa"/>
            <w:vAlign w:val="center"/>
          </w:tcPr>
          <w:p w14:paraId="718DC942" w14:textId="299D7B14" w:rsidR="008F79A4" w:rsidRPr="001942E2" w:rsidRDefault="008F79A4" w:rsidP="009919E7">
            <w:pPr>
              <w:rPr>
                <w:rFonts w:ascii="Aptos" w:hAnsi="Aptos"/>
              </w:rPr>
            </w:pPr>
            <w:r w:rsidRPr="001942E2">
              <w:rPr>
                <w:rFonts w:ascii="Aptos" w:hAnsi="Aptos"/>
              </w:rPr>
              <w:t>Läraren ger icke-verbal tillrättavisning (</w:t>
            </w:r>
            <w:r w:rsidR="00F26C03" w:rsidRPr="001942E2">
              <w:rPr>
                <w:rFonts w:ascii="Aptos" w:hAnsi="Aptos"/>
              </w:rPr>
              <w:t>t.ex.</w:t>
            </w:r>
            <w:r w:rsidRPr="001942E2">
              <w:rPr>
                <w:rFonts w:ascii="Aptos" w:hAnsi="Aptos"/>
              </w:rPr>
              <w:t xml:space="preserve"> blick, suck, kroppsspråk)</w:t>
            </w:r>
          </w:p>
        </w:tc>
        <w:tc>
          <w:tcPr>
            <w:tcW w:w="3261" w:type="dxa"/>
            <w:vAlign w:val="center"/>
          </w:tcPr>
          <w:p w14:paraId="676EE14F" w14:textId="77777777" w:rsidR="008F79A4" w:rsidRPr="001942E2" w:rsidRDefault="008F79A4" w:rsidP="009919E7">
            <w:pPr>
              <w:rPr>
                <w:rFonts w:ascii="Aptos" w:hAnsi="Aptos"/>
              </w:rPr>
            </w:pPr>
          </w:p>
        </w:tc>
      </w:tr>
      <w:tr w:rsidR="008F79A4" w:rsidRPr="001942E2" w14:paraId="7FD351DF" w14:textId="3F0F862C" w:rsidTr="008F79A4">
        <w:tc>
          <w:tcPr>
            <w:tcW w:w="5740" w:type="dxa"/>
          </w:tcPr>
          <w:p w14:paraId="7187BFEB" w14:textId="21AB8056" w:rsidR="008F79A4" w:rsidRPr="001942E2" w:rsidRDefault="008F79A4" w:rsidP="009919E7">
            <w:pPr>
              <w:rPr>
                <w:rFonts w:ascii="Aptos" w:hAnsi="Aptos"/>
              </w:rPr>
            </w:pPr>
            <w:r w:rsidRPr="001942E2">
              <w:rPr>
                <w:rFonts w:ascii="Aptos" w:hAnsi="Aptos"/>
              </w:rPr>
              <w:t xml:space="preserve">Lärare visar distans genom att </w:t>
            </w:r>
            <w:r w:rsidR="00F26C03" w:rsidRPr="001942E2">
              <w:rPr>
                <w:rFonts w:ascii="Aptos" w:hAnsi="Aptos"/>
              </w:rPr>
              <w:t>t.ex.</w:t>
            </w:r>
            <w:r w:rsidRPr="001942E2">
              <w:rPr>
                <w:rFonts w:ascii="Aptos" w:hAnsi="Aptos"/>
              </w:rPr>
              <w:t xml:space="preserve"> ha armarna i kors, ta ett steg tillbaka</w:t>
            </w:r>
          </w:p>
        </w:tc>
        <w:tc>
          <w:tcPr>
            <w:tcW w:w="3261" w:type="dxa"/>
          </w:tcPr>
          <w:p w14:paraId="7FDA96AC" w14:textId="77777777" w:rsidR="008F79A4" w:rsidRPr="001942E2" w:rsidRDefault="008F79A4" w:rsidP="009919E7">
            <w:pPr>
              <w:rPr>
                <w:rFonts w:ascii="Aptos" w:hAnsi="Aptos"/>
                <w:b/>
                <w:bCs/>
              </w:rPr>
            </w:pPr>
          </w:p>
        </w:tc>
      </w:tr>
    </w:tbl>
    <w:p w14:paraId="0A95A190" w14:textId="77777777" w:rsidR="001942E2" w:rsidRDefault="001942E2" w:rsidP="004F2C7C">
      <w:pPr>
        <w:rPr>
          <w:rFonts w:ascii="Aptos" w:hAnsi="Aptos"/>
          <w:b/>
          <w:bCs/>
          <w:sz w:val="24"/>
          <w:szCs w:val="24"/>
        </w:rPr>
      </w:pPr>
    </w:p>
    <w:p w14:paraId="723F5989" w14:textId="77777777" w:rsidR="001942E2" w:rsidRDefault="001942E2" w:rsidP="004F2C7C">
      <w:pPr>
        <w:rPr>
          <w:rFonts w:ascii="Aptos" w:hAnsi="Aptos"/>
          <w:b/>
          <w:bCs/>
          <w:sz w:val="24"/>
          <w:szCs w:val="24"/>
        </w:rPr>
      </w:pPr>
    </w:p>
    <w:p w14:paraId="736814A7" w14:textId="2963BC66" w:rsidR="001942E2" w:rsidRPr="001942E2" w:rsidRDefault="001942E2" w:rsidP="004F2C7C">
      <w:p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Reflektioner efter observation</w:t>
      </w:r>
    </w:p>
    <w:tbl>
      <w:tblPr>
        <w:tblStyle w:val="Tabellrutnt"/>
        <w:tblW w:w="0" w:type="auto"/>
        <w:tblInd w:w="38" w:type="dxa"/>
        <w:tblLook w:val="04A0" w:firstRow="1" w:lastRow="0" w:firstColumn="1" w:lastColumn="0" w:noHBand="0" w:noVBand="1"/>
      </w:tblPr>
      <w:tblGrid>
        <w:gridCol w:w="1451"/>
        <w:gridCol w:w="7799"/>
      </w:tblGrid>
      <w:tr w:rsidR="00545ACA" w:rsidRPr="001942E2" w14:paraId="7E3847AF" w14:textId="77777777" w:rsidTr="00545ACA">
        <w:tc>
          <w:tcPr>
            <w:tcW w:w="1346" w:type="dxa"/>
          </w:tcPr>
          <w:p w14:paraId="00DE2C49" w14:textId="1402576A" w:rsidR="00545ACA" w:rsidRPr="001942E2" w:rsidRDefault="00545ACA" w:rsidP="004F2C7C">
            <w:pPr>
              <w:rPr>
                <w:rFonts w:ascii="Aptos" w:hAnsi="Aptos"/>
                <w:b/>
                <w:bCs/>
              </w:rPr>
            </w:pPr>
            <w:r w:rsidRPr="001942E2">
              <w:rPr>
                <w:rFonts w:ascii="Aptos" w:hAnsi="Aptos"/>
                <w:b/>
                <w:bCs/>
              </w:rPr>
              <w:t xml:space="preserve">Reflektioner </w:t>
            </w:r>
          </w:p>
        </w:tc>
        <w:tc>
          <w:tcPr>
            <w:tcW w:w="7866" w:type="dxa"/>
          </w:tcPr>
          <w:p w14:paraId="371DD8F4" w14:textId="77777777" w:rsidR="00545ACA" w:rsidRPr="001942E2" w:rsidRDefault="00545ACA" w:rsidP="004F2C7C">
            <w:pPr>
              <w:rPr>
                <w:rFonts w:ascii="Aptos" w:hAnsi="Aptos"/>
                <w:b/>
                <w:bCs/>
              </w:rPr>
            </w:pPr>
          </w:p>
          <w:p w14:paraId="4961D298" w14:textId="77777777" w:rsidR="00545ACA" w:rsidRPr="001942E2" w:rsidRDefault="00545ACA" w:rsidP="004F2C7C">
            <w:pPr>
              <w:rPr>
                <w:rFonts w:ascii="Aptos" w:hAnsi="Aptos"/>
                <w:b/>
                <w:bCs/>
              </w:rPr>
            </w:pPr>
          </w:p>
          <w:p w14:paraId="47DD8C2B" w14:textId="77777777" w:rsidR="00545ACA" w:rsidRPr="001942E2" w:rsidRDefault="00545ACA" w:rsidP="004F2C7C">
            <w:pPr>
              <w:rPr>
                <w:rFonts w:ascii="Aptos" w:hAnsi="Aptos"/>
                <w:b/>
                <w:bCs/>
              </w:rPr>
            </w:pPr>
          </w:p>
          <w:p w14:paraId="4049A343" w14:textId="77777777" w:rsidR="00545ACA" w:rsidRPr="001942E2" w:rsidRDefault="00545ACA" w:rsidP="004F2C7C">
            <w:pPr>
              <w:rPr>
                <w:rFonts w:ascii="Aptos" w:hAnsi="Aptos"/>
                <w:b/>
                <w:bCs/>
              </w:rPr>
            </w:pPr>
          </w:p>
          <w:p w14:paraId="4D0B3DE2" w14:textId="77777777" w:rsidR="00545ACA" w:rsidRPr="001942E2" w:rsidRDefault="00545ACA" w:rsidP="004F2C7C">
            <w:pPr>
              <w:rPr>
                <w:rFonts w:ascii="Aptos" w:hAnsi="Aptos"/>
                <w:b/>
                <w:bCs/>
              </w:rPr>
            </w:pPr>
          </w:p>
          <w:p w14:paraId="35CADF43" w14:textId="77777777" w:rsidR="00545ACA" w:rsidRPr="001942E2" w:rsidRDefault="00545ACA" w:rsidP="004F2C7C">
            <w:pPr>
              <w:rPr>
                <w:rFonts w:ascii="Aptos" w:hAnsi="Aptos"/>
                <w:b/>
                <w:bCs/>
              </w:rPr>
            </w:pPr>
          </w:p>
          <w:p w14:paraId="382F0F2A" w14:textId="77777777" w:rsidR="00545ACA" w:rsidRPr="001942E2" w:rsidRDefault="00545ACA" w:rsidP="004F2C7C">
            <w:pPr>
              <w:rPr>
                <w:rFonts w:ascii="Aptos" w:hAnsi="Aptos"/>
                <w:b/>
                <w:bCs/>
              </w:rPr>
            </w:pPr>
          </w:p>
          <w:p w14:paraId="549FC7B8" w14:textId="77777777" w:rsidR="00545ACA" w:rsidRPr="001942E2" w:rsidRDefault="00545ACA" w:rsidP="004F2C7C">
            <w:pPr>
              <w:rPr>
                <w:rFonts w:ascii="Aptos" w:hAnsi="Aptos"/>
                <w:b/>
                <w:bCs/>
              </w:rPr>
            </w:pPr>
          </w:p>
          <w:p w14:paraId="59FA4C18" w14:textId="77777777" w:rsidR="00545ACA" w:rsidRPr="001942E2" w:rsidRDefault="00545ACA" w:rsidP="004F2C7C">
            <w:pPr>
              <w:rPr>
                <w:rFonts w:ascii="Aptos" w:hAnsi="Aptos"/>
                <w:b/>
                <w:bCs/>
              </w:rPr>
            </w:pPr>
          </w:p>
          <w:p w14:paraId="091BA269" w14:textId="77777777" w:rsidR="00545ACA" w:rsidRPr="001942E2" w:rsidRDefault="00545ACA" w:rsidP="004F2C7C">
            <w:pPr>
              <w:rPr>
                <w:rFonts w:ascii="Aptos" w:hAnsi="Aptos"/>
                <w:b/>
                <w:bCs/>
              </w:rPr>
            </w:pPr>
          </w:p>
          <w:p w14:paraId="1ADA0C6F" w14:textId="77777777" w:rsidR="00545ACA" w:rsidRPr="001942E2" w:rsidRDefault="00545ACA" w:rsidP="004F2C7C">
            <w:pPr>
              <w:rPr>
                <w:rFonts w:ascii="Aptos" w:hAnsi="Aptos"/>
                <w:b/>
                <w:bCs/>
              </w:rPr>
            </w:pPr>
          </w:p>
          <w:p w14:paraId="6655A217" w14:textId="77777777" w:rsidR="00545ACA" w:rsidRPr="001942E2" w:rsidRDefault="00545ACA" w:rsidP="004F2C7C">
            <w:pPr>
              <w:rPr>
                <w:rFonts w:ascii="Aptos" w:hAnsi="Aptos"/>
                <w:b/>
                <w:bCs/>
              </w:rPr>
            </w:pPr>
          </w:p>
        </w:tc>
      </w:tr>
    </w:tbl>
    <w:p w14:paraId="184F2FE6" w14:textId="77777777" w:rsidR="00545ACA" w:rsidRPr="001942E2" w:rsidRDefault="00545ACA" w:rsidP="004F2C7C">
      <w:pPr>
        <w:rPr>
          <w:rFonts w:ascii="Aptos" w:hAnsi="Aptos"/>
          <w:b/>
          <w:bCs/>
        </w:rPr>
      </w:pPr>
    </w:p>
    <w:p w14:paraId="31FD45E3" w14:textId="77777777" w:rsidR="00132584" w:rsidRPr="001942E2" w:rsidRDefault="00132584" w:rsidP="00DF6776">
      <w:pPr>
        <w:spacing w:after="0"/>
        <w:rPr>
          <w:rFonts w:ascii="Aptos" w:hAnsi="Aptos"/>
          <w:b/>
          <w:bCs/>
        </w:rPr>
      </w:pPr>
    </w:p>
    <w:p w14:paraId="2AD83EB3" w14:textId="77777777" w:rsidR="001942E2" w:rsidRDefault="001942E2" w:rsidP="00DF6776">
      <w:pPr>
        <w:spacing w:after="0"/>
        <w:rPr>
          <w:rFonts w:ascii="Aptos" w:hAnsi="Aptos"/>
          <w:b/>
          <w:bCs/>
          <w:sz w:val="28"/>
          <w:szCs w:val="28"/>
        </w:rPr>
      </w:pPr>
    </w:p>
    <w:p w14:paraId="5C756D5A" w14:textId="198F55B8" w:rsidR="004F2C7C" w:rsidRPr="001942E2" w:rsidRDefault="004F2C7C" w:rsidP="00DF6776">
      <w:pPr>
        <w:spacing w:after="0"/>
        <w:rPr>
          <w:rFonts w:ascii="Aptos" w:hAnsi="Aptos"/>
          <w:b/>
          <w:bCs/>
          <w:sz w:val="28"/>
          <w:szCs w:val="28"/>
        </w:rPr>
      </w:pPr>
      <w:r w:rsidRPr="001942E2">
        <w:rPr>
          <w:rFonts w:ascii="Aptos" w:hAnsi="Aptos"/>
          <w:b/>
          <w:bCs/>
          <w:sz w:val="28"/>
          <w:szCs w:val="28"/>
        </w:rPr>
        <w:t>Efter observationerna</w:t>
      </w:r>
      <w:r w:rsidR="005723CE" w:rsidRPr="001942E2">
        <w:rPr>
          <w:rFonts w:ascii="Aptos" w:hAnsi="Aptos"/>
          <w:b/>
          <w:bCs/>
          <w:sz w:val="28"/>
          <w:szCs w:val="28"/>
        </w:rPr>
        <w:t xml:space="preserve"> </w:t>
      </w:r>
      <w:r w:rsidR="00BB7F57" w:rsidRPr="001942E2">
        <w:rPr>
          <w:rFonts w:ascii="Aptos" w:hAnsi="Aptos"/>
          <w:b/>
          <w:bCs/>
          <w:sz w:val="28"/>
          <w:szCs w:val="28"/>
        </w:rPr>
        <w:t>ska du</w:t>
      </w:r>
      <w:r w:rsidR="005723CE" w:rsidRPr="001942E2">
        <w:rPr>
          <w:rFonts w:ascii="Aptos" w:hAnsi="Aptos"/>
          <w:b/>
          <w:bCs/>
          <w:sz w:val="28"/>
          <w:szCs w:val="28"/>
        </w:rPr>
        <w:t xml:space="preserve"> </w:t>
      </w:r>
      <w:r w:rsidR="00182708" w:rsidRPr="001942E2">
        <w:rPr>
          <w:rFonts w:ascii="Aptos" w:hAnsi="Aptos"/>
          <w:b/>
          <w:bCs/>
          <w:sz w:val="28"/>
          <w:szCs w:val="28"/>
        </w:rPr>
        <w:t xml:space="preserve">sammanställa och </w:t>
      </w:r>
      <w:r w:rsidR="005723CE" w:rsidRPr="001942E2">
        <w:rPr>
          <w:rFonts w:ascii="Aptos" w:hAnsi="Aptos"/>
          <w:b/>
          <w:bCs/>
          <w:sz w:val="28"/>
          <w:szCs w:val="28"/>
        </w:rPr>
        <w:t>analyser</w:t>
      </w:r>
      <w:r w:rsidR="00BB7F57" w:rsidRPr="001942E2">
        <w:rPr>
          <w:rFonts w:ascii="Aptos" w:hAnsi="Aptos"/>
          <w:b/>
          <w:bCs/>
          <w:sz w:val="28"/>
          <w:szCs w:val="28"/>
        </w:rPr>
        <w:t>a</w:t>
      </w:r>
      <w:r w:rsidR="005723CE" w:rsidRPr="001942E2">
        <w:rPr>
          <w:rFonts w:ascii="Aptos" w:hAnsi="Aptos"/>
          <w:b/>
          <w:bCs/>
          <w:sz w:val="28"/>
          <w:szCs w:val="28"/>
        </w:rPr>
        <w:t xml:space="preserve"> ditt material</w:t>
      </w:r>
    </w:p>
    <w:p w14:paraId="0C4D28E7" w14:textId="77777777" w:rsidR="00BB7F57" w:rsidRPr="001942E2" w:rsidRDefault="00BB7F57" w:rsidP="00DF6776">
      <w:pPr>
        <w:spacing w:after="0"/>
        <w:rPr>
          <w:rFonts w:ascii="Aptos" w:hAnsi="Aptos"/>
          <w:b/>
          <w:bCs/>
          <w:sz w:val="28"/>
          <w:szCs w:val="28"/>
        </w:rPr>
      </w:pPr>
    </w:p>
    <w:p w14:paraId="1FF0EDBD" w14:textId="23CFB104" w:rsidR="004F2C7C" w:rsidRPr="001942E2" w:rsidRDefault="004F2C7C" w:rsidP="00DF6776">
      <w:pPr>
        <w:numPr>
          <w:ilvl w:val="0"/>
          <w:numId w:val="9"/>
        </w:numPr>
        <w:spacing w:after="0"/>
        <w:rPr>
          <w:rFonts w:ascii="Aptos" w:hAnsi="Aptos"/>
        </w:rPr>
      </w:pPr>
      <w:r w:rsidRPr="001942E2">
        <w:rPr>
          <w:rFonts w:ascii="Aptos" w:hAnsi="Aptos"/>
        </w:rPr>
        <w:t>Summera antalet förekomster per kategori för varje lektion</w:t>
      </w:r>
    </w:p>
    <w:p w14:paraId="78DD2F8B" w14:textId="71C6A637" w:rsidR="004F2C7C" w:rsidRPr="001942E2" w:rsidRDefault="004F2C7C" w:rsidP="00DF6776">
      <w:pPr>
        <w:numPr>
          <w:ilvl w:val="0"/>
          <w:numId w:val="9"/>
        </w:numPr>
        <w:spacing w:after="0"/>
        <w:rPr>
          <w:rFonts w:ascii="Aptos" w:hAnsi="Aptos"/>
        </w:rPr>
      </w:pPr>
      <w:r w:rsidRPr="001942E2">
        <w:rPr>
          <w:rFonts w:ascii="Aptos" w:hAnsi="Aptos"/>
        </w:rPr>
        <w:t>Jämför resultaten mellan de tre tillfällena</w:t>
      </w:r>
    </w:p>
    <w:p w14:paraId="1CD00729" w14:textId="6CE37BEC" w:rsidR="00F90B62" w:rsidRPr="001942E2" w:rsidRDefault="004F2C7C" w:rsidP="00DF6776">
      <w:pPr>
        <w:numPr>
          <w:ilvl w:val="0"/>
          <w:numId w:val="9"/>
        </w:numPr>
        <w:spacing w:after="0"/>
        <w:rPr>
          <w:rFonts w:ascii="Aptos" w:hAnsi="Aptos"/>
        </w:rPr>
      </w:pPr>
      <w:r w:rsidRPr="001942E2">
        <w:rPr>
          <w:rFonts w:ascii="Aptos" w:hAnsi="Aptos"/>
        </w:rPr>
        <w:t xml:space="preserve">Identifiera mönster (t.ex. vilka </w:t>
      </w:r>
      <w:r w:rsidR="00F26C03" w:rsidRPr="001942E2">
        <w:rPr>
          <w:rFonts w:ascii="Aptos" w:hAnsi="Aptos"/>
        </w:rPr>
        <w:t>handlingar</w:t>
      </w:r>
      <w:r w:rsidRPr="001942E2">
        <w:rPr>
          <w:rFonts w:ascii="Aptos" w:hAnsi="Aptos"/>
        </w:rPr>
        <w:t xml:space="preserve"> som är vanligast)</w:t>
      </w:r>
    </w:p>
    <w:p w14:paraId="433D9192" w14:textId="77777777" w:rsidR="00DF6776" w:rsidRPr="001942E2" w:rsidRDefault="00DF6776" w:rsidP="00F90B62">
      <w:pPr>
        <w:rPr>
          <w:rFonts w:ascii="Aptos" w:hAnsi="Aptos"/>
          <w:b/>
          <w:bCs/>
          <w:sz w:val="23"/>
          <w:szCs w:val="23"/>
        </w:rPr>
      </w:pPr>
    </w:p>
    <w:p w14:paraId="4FF8CCE9" w14:textId="77777777" w:rsidR="001942E2" w:rsidRDefault="001942E2" w:rsidP="00F90B62">
      <w:pPr>
        <w:rPr>
          <w:rFonts w:ascii="Aptos" w:hAnsi="Aptos"/>
          <w:b/>
          <w:bCs/>
          <w:sz w:val="28"/>
          <w:szCs w:val="28"/>
        </w:rPr>
      </w:pPr>
    </w:p>
    <w:p w14:paraId="4012A062" w14:textId="77777777" w:rsidR="001942E2" w:rsidRDefault="001942E2" w:rsidP="00F90B62">
      <w:pPr>
        <w:rPr>
          <w:rFonts w:ascii="Aptos" w:hAnsi="Aptos"/>
          <w:b/>
          <w:bCs/>
          <w:sz w:val="28"/>
          <w:szCs w:val="28"/>
        </w:rPr>
      </w:pPr>
    </w:p>
    <w:p w14:paraId="3E7FB4C7" w14:textId="77777777" w:rsidR="001942E2" w:rsidRDefault="001942E2" w:rsidP="00F90B62">
      <w:pPr>
        <w:rPr>
          <w:rFonts w:ascii="Aptos" w:hAnsi="Aptos"/>
          <w:b/>
          <w:bCs/>
          <w:sz w:val="28"/>
          <w:szCs w:val="28"/>
        </w:rPr>
      </w:pPr>
    </w:p>
    <w:p w14:paraId="42E98483" w14:textId="1E0EF2A7" w:rsidR="00F90B62" w:rsidRPr="001942E2" w:rsidRDefault="00F90B62" w:rsidP="00F90B62">
      <w:pPr>
        <w:rPr>
          <w:rFonts w:ascii="Aptos" w:hAnsi="Aptos"/>
          <w:sz w:val="28"/>
          <w:szCs w:val="28"/>
        </w:rPr>
      </w:pPr>
      <w:r w:rsidRPr="001942E2">
        <w:rPr>
          <w:rFonts w:ascii="Aptos" w:hAnsi="Aptos"/>
          <w:b/>
          <w:bCs/>
          <w:sz w:val="28"/>
          <w:szCs w:val="28"/>
        </w:rPr>
        <w:lastRenderedPageBreak/>
        <w:t xml:space="preserve">Så här analyserar du observationerna: </w:t>
      </w:r>
    </w:p>
    <w:p w14:paraId="325FF3BA" w14:textId="5D13C341" w:rsidR="007913D8" w:rsidRPr="001942E2" w:rsidRDefault="00F90B62" w:rsidP="0082387B">
      <w:pPr>
        <w:pStyle w:val="Default"/>
        <w:spacing w:line="259" w:lineRule="auto"/>
        <w:rPr>
          <w:rFonts w:ascii="Aptos" w:hAnsi="Aptos" w:cstheme="minorHAnsi"/>
          <w:sz w:val="22"/>
          <w:szCs w:val="22"/>
        </w:rPr>
      </w:pPr>
      <w:r w:rsidRPr="001942E2">
        <w:rPr>
          <w:rFonts w:ascii="Aptos" w:hAnsi="Aptos" w:cstheme="minorHAnsi"/>
          <w:sz w:val="22"/>
          <w:szCs w:val="22"/>
        </w:rPr>
        <w:t xml:space="preserve">Dina observationer är ditt empiriska material som du ska analysera med hjälp av </w:t>
      </w:r>
      <w:r w:rsidR="00BB7F57" w:rsidRPr="001942E2">
        <w:rPr>
          <w:rFonts w:ascii="Aptos" w:hAnsi="Aptos" w:cstheme="minorHAnsi"/>
          <w:sz w:val="22"/>
          <w:szCs w:val="22"/>
        </w:rPr>
        <w:t>valda</w:t>
      </w:r>
      <w:r w:rsidRPr="001942E2">
        <w:rPr>
          <w:rFonts w:ascii="Aptos" w:hAnsi="Aptos" w:cstheme="minorHAnsi"/>
          <w:sz w:val="22"/>
          <w:szCs w:val="22"/>
        </w:rPr>
        <w:t xml:space="preserve"> analysbegrepp. Analysbegreppen ska hjälpa dig att förstå ditt material utifrån ett specifikt teoretiskt perspektiv. När du </w:t>
      </w:r>
      <w:r w:rsidR="000C025A" w:rsidRPr="001942E2">
        <w:rPr>
          <w:rFonts w:ascii="Aptos" w:hAnsi="Aptos" w:cstheme="minorHAnsi"/>
          <w:sz w:val="22"/>
          <w:szCs w:val="22"/>
        </w:rPr>
        <w:t>sammanställt dina observationer</w:t>
      </w:r>
      <w:r w:rsidRPr="001942E2">
        <w:rPr>
          <w:rFonts w:ascii="Aptos" w:hAnsi="Aptos" w:cstheme="minorHAnsi"/>
          <w:sz w:val="22"/>
          <w:szCs w:val="22"/>
        </w:rPr>
        <w:t xml:space="preserve"> ska du analysera </w:t>
      </w:r>
      <w:r w:rsidR="000C025A" w:rsidRPr="001942E2">
        <w:rPr>
          <w:rFonts w:ascii="Aptos" w:hAnsi="Aptos" w:cstheme="minorHAnsi"/>
          <w:sz w:val="22"/>
          <w:szCs w:val="22"/>
        </w:rPr>
        <w:t>observationerna</w:t>
      </w:r>
      <w:r w:rsidRPr="001942E2">
        <w:rPr>
          <w:rFonts w:ascii="Aptos" w:hAnsi="Aptos" w:cstheme="minorHAnsi"/>
          <w:sz w:val="22"/>
          <w:szCs w:val="22"/>
        </w:rPr>
        <w:t xml:space="preserve"> utifrån </w:t>
      </w:r>
      <w:r w:rsidR="001E76DA">
        <w:rPr>
          <w:rFonts w:ascii="Aptos" w:hAnsi="Aptos" w:cstheme="minorHAnsi"/>
          <w:sz w:val="22"/>
          <w:szCs w:val="22"/>
        </w:rPr>
        <w:t>ett par</w:t>
      </w:r>
      <w:r w:rsidRPr="001942E2">
        <w:rPr>
          <w:rFonts w:ascii="Aptos" w:hAnsi="Aptos" w:cstheme="minorHAnsi"/>
          <w:sz w:val="22"/>
          <w:szCs w:val="22"/>
        </w:rPr>
        <w:t xml:space="preserve"> av följande begrepp</w:t>
      </w:r>
      <w:r w:rsidR="00DD4F9C" w:rsidRPr="001942E2">
        <w:rPr>
          <w:rFonts w:ascii="Aptos" w:hAnsi="Aptos" w:cstheme="minorHAnsi"/>
          <w:sz w:val="22"/>
          <w:szCs w:val="22"/>
        </w:rPr>
        <w:t>/</w:t>
      </w:r>
      <w:r w:rsidRPr="001942E2">
        <w:rPr>
          <w:rFonts w:ascii="Aptos" w:hAnsi="Aptos" w:cstheme="minorHAnsi"/>
          <w:sz w:val="22"/>
          <w:szCs w:val="22"/>
        </w:rPr>
        <w:t xml:space="preserve">perspektiv: </w:t>
      </w:r>
    </w:p>
    <w:p w14:paraId="1328E5D9" w14:textId="77777777" w:rsidR="00ED668D" w:rsidRPr="001942E2" w:rsidRDefault="00ED668D" w:rsidP="0082387B">
      <w:pPr>
        <w:pStyle w:val="Default"/>
        <w:spacing w:line="259" w:lineRule="auto"/>
        <w:rPr>
          <w:rFonts w:ascii="Aptos" w:hAnsi="Aptos" w:cstheme="minorHAnsi"/>
          <w:sz w:val="22"/>
          <w:szCs w:val="22"/>
        </w:rPr>
      </w:pPr>
    </w:p>
    <w:p w14:paraId="0D326B72" w14:textId="5D766738" w:rsidR="004A5D19" w:rsidRPr="001942E2" w:rsidRDefault="004A5D19" w:rsidP="005564DE">
      <w:pPr>
        <w:pStyle w:val="Default"/>
        <w:numPr>
          <w:ilvl w:val="0"/>
          <w:numId w:val="14"/>
        </w:numPr>
        <w:spacing w:line="259" w:lineRule="auto"/>
        <w:rPr>
          <w:rFonts w:ascii="Aptos" w:hAnsi="Aptos" w:cstheme="minorHAnsi"/>
          <w:sz w:val="22"/>
          <w:szCs w:val="22"/>
        </w:rPr>
      </w:pPr>
      <w:r w:rsidRPr="001942E2">
        <w:rPr>
          <w:rFonts w:ascii="Aptos" w:hAnsi="Aptos" w:cstheme="minorHAnsi"/>
          <w:sz w:val="22"/>
          <w:szCs w:val="22"/>
        </w:rPr>
        <w:t xml:space="preserve">Undervisningsrelation och undervisningsgemenskap </w:t>
      </w:r>
    </w:p>
    <w:p w14:paraId="5EC0CE43" w14:textId="3EA7FA3F" w:rsidR="00F90B62" w:rsidRPr="001942E2" w:rsidRDefault="00F90B62" w:rsidP="005564DE">
      <w:pPr>
        <w:pStyle w:val="Default"/>
        <w:numPr>
          <w:ilvl w:val="0"/>
          <w:numId w:val="14"/>
        </w:numPr>
        <w:spacing w:line="259" w:lineRule="auto"/>
        <w:rPr>
          <w:rFonts w:ascii="Aptos" w:hAnsi="Aptos" w:cstheme="minorHAnsi"/>
          <w:sz w:val="22"/>
          <w:szCs w:val="22"/>
        </w:rPr>
      </w:pPr>
      <w:r w:rsidRPr="001942E2">
        <w:rPr>
          <w:rFonts w:ascii="Aptos" w:hAnsi="Aptos" w:cstheme="minorHAnsi"/>
          <w:sz w:val="22"/>
          <w:szCs w:val="22"/>
        </w:rPr>
        <w:t xml:space="preserve">Punktuellt och relationellt perspektiv </w:t>
      </w:r>
    </w:p>
    <w:p w14:paraId="25B5C87E" w14:textId="0580DBF3" w:rsidR="00F90B62" w:rsidRPr="001942E2" w:rsidRDefault="00F90B62" w:rsidP="005564DE">
      <w:pPr>
        <w:pStyle w:val="Default"/>
        <w:numPr>
          <w:ilvl w:val="0"/>
          <w:numId w:val="14"/>
        </w:numPr>
        <w:spacing w:line="259" w:lineRule="auto"/>
        <w:rPr>
          <w:rFonts w:ascii="Aptos" w:hAnsi="Aptos" w:cstheme="minorHAnsi"/>
          <w:sz w:val="22"/>
          <w:szCs w:val="22"/>
        </w:rPr>
      </w:pPr>
      <w:r w:rsidRPr="001942E2">
        <w:rPr>
          <w:rFonts w:ascii="Aptos" w:hAnsi="Aptos" w:cstheme="minorHAnsi"/>
          <w:sz w:val="22"/>
          <w:szCs w:val="22"/>
        </w:rPr>
        <w:t xml:space="preserve">Relationskompetens (tre </w:t>
      </w:r>
      <w:r w:rsidR="00827137" w:rsidRPr="001942E2">
        <w:rPr>
          <w:rFonts w:ascii="Aptos" w:hAnsi="Aptos" w:cstheme="minorHAnsi"/>
          <w:sz w:val="22"/>
          <w:szCs w:val="22"/>
        </w:rPr>
        <w:t>aspekter</w:t>
      </w:r>
      <w:r w:rsidRPr="001942E2">
        <w:rPr>
          <w:rFonts w:ascii="Aptos" w:hAnsi="Aptos" w:cstheme="minorHAnsi"/>
          <w:sz w:val="22"/>
          <w:szCs w:val="22"/>
        </w:rPr>
        <w:t xml:space="preserve">) </w:t>
      </w:r>
    </w:p>
    <w:p w14:paraId="49D94FAE" w14:textId="2C9126B2" w:rsidR="00F90B62" w:rsidRPr="001942E2" w:rsidRDefault="005564DE" w:rsidP="005564DE">
      <w:pPr>
        <w:pStyle w:val="Default"/>
        <w:numPr>
          <w:ilvl w:val="0"/>
          <w:numId w:val="14"/>
        </w:numPr>
        <w:spacing w:line="259" w:lineRule="auto"/>
        <w:rPr>
          <w:rFonts w:ascii="Aptos" w:hAnsi="Aptos" w:cstheme="minorHAnsi"/>
          <w:sz w:val="22"/>
          <w:szCs w:val="22"/>
        </w:rPr>
      </w:pPr>
      <w:r w:rsidRPr="001942E2">
        <w:rPr>
          <w:rFonts w:ascii="Aptos" w:hAnsi="Aptos" w:cstheme="minorHAnsi"/>
          <w:sz w:val="22"/>
          <w:szCs w:val="22"/>
        </w:rPr>
        <w:t>L</w:t>
      </w:r>
      <w:r w:rsidR="00F90B62" w:rsidRPr="001942E2">
        <w:rPr>
          <w:rFonts w:ascii="Aptos" w:hAnsi="Aptos" w:cstheme="minorHAnsi"/>
          <w:sz w:val="22"/>
          <w:szCs w:val="22"/>
        </w:rPr>
        <w:t xml:space="preserve">ärares yrkesetik </w:t>
      </w:r>
    </w:p>
    <w:p w14:paraId="30D2B21C" w14:textId="5273E370" w:rsidR="00F90B62" w:rsidRPr="001942E2" w:rsidRDefault="00F90B62" w:rsidP="005564DE">
      <w:pPr>
        <w:pStyle w:val="Default"/>
        <w:numPr>
          <w:ilvl w:val="0"/>
          <w:numId w:val="14"/>
        </w:numPr>
        <w:spacing w:line="259" w:lineRule="auto"/>
        <w:rPr>
          <w:rFonts w:ascii="Aptos" w:hAnsi="Aptos" w:cstheme="minorHAnsi"/>
          <w:sz w:val="22"/>
          <w:szCs w:val="22"/>
        </w:rPr>
      </w:pPr>
      <w:r w:rsidRPr="001942E2">
        <w:rPr>
          <w:rFonts w:ascii="Aptos" w:hAnsi="Aptos" w:cstheme="minorHAnsi"/>
          <w:sz w:val="22"/>
          <w:szCs w:val="22"/>
        </w:rPr>
        <w:t xml:space="preserve">Barns och ungas mänskliga rättigheter i utbildning </w:t>
      </w:r>
    </w:p>
    <w:p w14:paraId="1E07A53B" w14:textId="3D771502" w:rsidR="00F90B62" w:rsidRPr="001942E2" w:rsidRDefault="00827137" w:rsidP="005564DE">
      <w:pPr>
        <w:pStyle w:val="Default"/>
        <w:numPr>
          <w:ilvl w:val="0"/>
          <w:numId w:val="14"/>
        </w:numPr>
        <w:spacing w:line="259" w:lineRule="auto"/>
        <w:rPr>
          <w:rFonts w:ascii="Aptos" w:hAnsi="Aptos" w:cstheme="minorHAnsi"/>
          <w:sz w:val="22"/>
          <w:szCs w:val="22"/>
        </w:rPr>
      </w:pPr>
      <w:r w:rsidRPr="001942E2">
        <w:rPr>
          <w:rFonts w:ascii="Aptos" w:hAnsi="Aptos" w:cstheme="minorHAnsi"/>
          <w:sz w:val="22"/>
          <w:szCs w:val="22"/>
        </w:rPr>
        <w:t>Maktstrukturer</w:t>
      </w:r>
    </w:p>
    <w:p w14:paraId="265A7FBC" w14:textId="77777777" w:rsidR="00F90B62" w:rsidRPr="001942E2" w:rsidRDefault="00F90B62" w:rsidP="0082387B">
      <w:pPr>
        <w:pStyle w:val="Default"/>
        <w:spacing w:line="259" w:lineRule="auto"/>
        <w:ind w:left="720"/>
        <w:rPr>
          <w:rFonts w:ascii="Aptos" w:hAnsi="Aptos" w:cstheme="minorHAnsi"/>
          <w:sz w:val="22"/>
          <w:szCs w:val="22"/>
        </w:rPr>
      </w:pPr>
    </w:p>
    <w:p w14:paraId="78E304B8" w14:textId="77777777" w:rsidR="00F90B62" w:rsidRPr="001942E2" w:rsidRDefault="00F90B62" w:rsidP="0082387B">
      <w:pPr>
        <w:pStyle w:val="Default"/>
        <w:spacing w:line="259" w:lineRule="auto"/>
        <w:rPr>
          <w:rFonts w:ascii="Aptos" w:hAnsi="Aptos" w:cstheme="minorHAnsi"/>
          <w:sz w:val="22"/>
          <w:szCs w:val="22"/>
        </w:rPr>
      </w:pPr>
      <w:r w:rsidRPr="001942E2">
        <w:rPr>
          <w:rFonts w:ascii="Aptos" w:hAnsi="Aptos" w:cstheme="minorHAnsi"/>
          <w:sz w:val="22"/>
          <w:szCs w:val="22"/>
        </w:rPr>
        <w:t xml:space="preserve">De tre senare punkterna erbjuder eget valda begrepp eller infallsvinklar, exempelvis eleven alltid i centrum, civila rättigheter, maktstrukturer. </w:t>
      </w:r>
    </w:p>
    <w:p w14:paraId="0DD9A8E4" w14:textId="77777777" w:rsidR="002736F7" w:rsidRPr="001942E2" w:rsidRDefault="002736F7" w:rsidP="0082387B">
      <w:pPr>
        <w:pStyle w:val="Default"/>
        <w:spacing w:line="259" w:lineRule="auto"/>
        <w:rPr>
          <w:rFonts w:ascii="Aptos" w:hAnsi="Aptos" w:cstheme="minorHAnsi"/>
          <w:sz w:val="22"/>
          <w:szCs w:val="22"/>
        </w:rPr>
      </w:pPr>
    </w:p>
    <w:p w14:paraId="3838F43D" w14:textId="00335D06" w:rsidR="00F90B62" w:rsidRPr="001942E2" w:rsidRDefault="00F90B62" w:rsidP="0082387B">
      <w:pPr>
        <w:pStyle w:val="Default"/>
        <w:spacing w:line="259" w:lineRule="auto"/>
        <w:rPr>
          <w:rFonts w:ascii="Aptos" w:hAnsi="Aptos" w:cstheme="minorHAnsi"/>
          <w:sz w:val="22"/>
          <w:szCs w:val="22"/>
        </w:rPr>
      </w:pPr>
      <w:r w:rsidRPr="001942E2">
        <w:rPr>
          <w:rFonts w:ascii="Aptos" w:hAnsi="Aptos" w:cstheme="minorHAnsi"/>
          <w:sz w:val="22"/>
          <w:szCs w:val="22"/>
        </w:rPr>
        <w:t xml:space="preserve">Beroende på vad </w:t>
      </w:r>
      <w:r w:rsidR="00C67EEC" w:rsidRPr="001942E2">
        <w:rPr>
          <w:rFonts w:ascii="Aptos" w:hAnsi="Aptos" w:cstheme="minorHAnsi"/>
          <w:sz w:val="22"/>
          <w:szCs w:val="22"/>
        </w:rPr>
        <w:t>du sett i dina</w:t>
      </w:r>
      <w:r w:rsidR="0072782B" w:rsidRPr="001942E2">
        <w:rPr>
          <w:rFonts w:ascii="Aptos" w:hAnsi="Aptos" w:cstheme="minorHAnsi"/>
          <w:sz w:val="22"/>
          <w:szCs w:val="22"/>
        </w:rPr>
        <w:t xml:space="preserve"> observationer</w:t>
      </w:r>
      <w:r w:rsidRPr="001942E2">
        <w:rPr>
          <w:rFonts w:ascii="Aptos" w:hAnsi="Aptos" w:cstheme="minorHAnsi"/>
          <w:sz w:val="22"/>
          <w:szCs w:val="22"/>
        </w:rPr>
        <w:t xml:space="preserve"> är det inte säkert att alla ovanstående alternativ är tillämpbara. Här får du själv avgöra vilka av ovanstående alternativ som lämpar sig bäst. </w:t>
      </w:r>
    </w:p>
    <w:p w14:paraId="72E32380" w14:textId="12185AF6" w:rsidR="00F90B62" w:rsidRPr="001942E2" w:rsidRDefault="00F90B62" w:rsidP="0082387B">
      <w:pPr>
        <w:rPr>
          <w:rFonts w:ascii="Aptos" w:hAnsi="Aptos" w:cstheme="minorHAnsi"/>
        </w:rPr>
      </w:pPr>
      <w:r w:rsidRPr="001942E2">
        <w:rPr>
          <w:rFonts w:ascii="Aptos" w:hAnsi="Aptos" w:cstheme="minorHAnsi"/>
        </w:rPr>
        <w:t>En viktig sak är att behandla</w:t>
      </w:r>
      <w:r w:rsidR="0072782B" w:rsidRPr="001942E2">
        <w:rPr>
          <w:rFonts w:ascii="Aptos" w:hAnsi="Aptos" w:cstheme="minorHAnsi"/>
        </w:rPr>
        <w:t xml:space="preserve">r </w:t>
      </w:r>
      <w:r w:rsidR="00182708" w:rsidRPr="001942E2">
        <w:rPr>
          <w:rFonts w:ascii="Aptos" w:hAnsi="Aptos" w:cstheme="minorHAnsi"/>
        </w:rPr>
        <w:t xml:space="preserve">de du observerat </w:t>
      </w:r>
      <w:r w:rsidRPr="001942E2">
        <w:rPr>
          <w:rFonts w:ascii="Aptos" w:hAnsi="Aptos" w:cstheme="minorHAnsi"/>
        </w:rPr>
        <w:t>med respekt när du tolkar materialet. Uttryck dig därför neutralt och sakligt och undvik negativt värdeladdade formuleringar.</w:t>
      </w:r>
    </w:p>
    <w:p w14:paraId="3BF20B4E" w14:textId="77777777" w:rsidR="0064141A" w:rsidRPr="001942E2" w:rsidRDefault="0064141A">
      <w:pPr>
        <w:rPr>
          <w:rFonts w:ascii="Aptos" w:hAnsi="Aptos" w:cstheme="minorHAnsi"/>
          <w:b/>
          <w:bCs/>
        </w:rPr>
      </w:pPr>
      <w:r w:rsidRPr="001942E2">
        <w:rPr>
          <w:rFonts w:ascii="Aptos" w:hAnsi="Aptos" w:cstheme="minorHAnsi"/>
          <w:b/>
          <w:bCs/>
        </w:rPr>
        <w:br w:type="page"/>
      </w:r>
    </w:p>
    <w:p w14:paraId="609AC2F6" w14:textId="5310A580" w:rsidR="00446686" w:rsidRPr="001942E2" w:rsidRDefault="00FC6509" w:rsidP="00446686">
      <w:pPr>
        <w:rPr>
          <w:rFonts w:ascii="Aptos" w:hAnsi="Aptos"/>
          <w:sz w:val="28"/>
          <w:szCs w:val="28"/>
        </w:rPr>
      </w:pPr>
      <w:r w:rsidRPr="001942E2">
        <w:rPr>
          <w:rFonts w:ascii="Aptos" w:hAnsi="Aptos"/>
          <w:b/>
          <w:bCs/>
          <w:sz w:val="28"/>
          <w:szCs w:val="28"/>
        </w:rPr>
        <w:lastRenderedPageBreak/>
        <w:t>Så här r</w:t>
      </w:r>
      <w:r w:rsidR="00446686" w:rsidRPr="001942E2">
        <w:rPr>
          <w:rFonts w:ascii="Aptos" w:hAnsi="Aptos"/>
          <w:b/>
          <w:bCs/>
          <w:sz w:val="28"/>
          <w:szCs w:val="28"/>
        </w:rPr>
        <w:t>edovis</w:t>
      </w:r>
      <w:r w:rsidRPr="001942E2">
        <w:rPr>
          <w:rFonts w:ascii="Aptos" w:hAnsi="Aptos"/>
          <w:b/>
          <w:bCs/>
          <w:sz w:val="28"/>
          <w:szCs w:val="28"/>
        </w:rPr>
        <w:t>ar du</w:t>
      </w:r>
      <w:r w:rsidR="00446686" w:rsidRPr="001942E2">
        <w:rPr>
          <w:rFonts w:ascii="Aptos" w:hAnsi="Aptos"/>
          <w:b/>
          <w:bCs/>
          <w:sz w:val="28"/>
          <w:szCs w:val="28"/>
        </w:rPr>
        <w:t xml:space="preserve"> studieuppgiften</w:t>
      </w:r>
      <w:r w:rsidRPr="001942E2">
        <w:rPr>
          <w:rFonts w:ascii="Aptos" w:hAnsi="Aptos"/>
          <w:b/>
          <w:bCs/>
          <w:sz w:val="28"/>
          <w:szCs w:val="28"/>
        </w:rPr>
        <w:t>:</w:t>
      </w:r>
      <w:r w:rsidR="00446686" w:rsidRPr="001942E2">
        <w:rPr>
          <w:rFonts w:ascii="Aptos" w:hAnsi="Aptos"/>
          <w:b/>
          <w:bCs/>
          <w:sz w:val="28"/>
          <w:szCs w:val="28"/>
        </w:rPr>
        <w:t xml:space="preserve"> </w:t>
      </w:r>
    </w:p>
    <w:p w14:paraId="2C363F72" w14:textId="66D97D96" w:rsidR="00446686" w:rsidRPr="001942E2" w:rsidRDefault="00446686" w:rsidP="00446686">
      <w:pPr>
        <w:rPr>
          <w:rFonts w:ascii="Aptos" w:hAnsi="Aptos"/>
        </w:rPr>
      </w:pPr>
      <w:r w:rsidRPr="001942E2">
        <w:rPr>
          <w:rFonts w:ascii="Aptos" w:hAnsi="Aptos"/>
        </w:rPr>
        <w:t xml:space="preserve">Resultatet från dina </w:t>
      </w:r>
      <w:r w:rsidR="009D6266" w:rsidRPr="001942E2">
        <w:rPr>
          <w:rFonts w:ascii="Aptos" w:hAnsi="Aptos"/>
        </w:rPr>
        <w:t>observationer</w:t>
      </w:r>
      <w:r w:rsidRPr="001942E2">
        <w:rPr>
          <w:rFonts w:ascii="Aptos" w:hAnsi="Aptos"/>
        </w:rPr>
        <w:t xml:space="preserve"> presenterar du i en muntlig redovisning i </w:t>
      </w:r>
      <w:r w:rsidR="001942E2">
        <w:rPr>
          <w:rFonts w:ascii="Aptos" w:hAnsi="Aptos"/>
        </w:rPr>
        <w:t>studie</w:t>
      </w:r>
      <w:r w:rsidRPr="001942E2">
        <w:rPr>
          <w:rFonts w:ascii="Aptos" w:hAnsi="Aptos"/>
        </w:rPr>
        <w:t xml:space="preserve">grupp vid seminarium 4:2. Du har cirka 10 minuter till ditt förfogande. </w:t>
      </w:r>
    </w:p>
    <w:p w14:paraId="382CB75B" w14:textId="6B3F2004" w:rsidR="00446686" w:rsidRPr="001942E2" w:rsidRDefault="00D624F5" w:rsidP="00446686">
      <w:pPr>
        <w:rPr>
          <w:rFonts w:ascii="Aptos" w:hAnsi="Aptos"/>
        </w:rPr>
      </w:pPr>
      <w:r w:rsidRPr="001942E2">
        <w:rPr>
          <w:rFonts w:ascii="Aptos" w:hAnsi="Aptos"/>
          <w:b/>
          <w:bCs/>
        </w:rPr>
        <w:t>Analys och r</w:t>
      </w:r>
      <w:r w:rsidR="00446686" w:rsidRPr="001942E2">
        <w:rPr>
          <w:rFonts w:ascii="Aptos" w:hAnsi="Aptos"/>
          <w:b/>
          <w:bCs/>
        </w:rPr>
        <w:t xml:space="preserve">edovisning av resultat </w:t>
      </w:r>
    </w:p>
    <w:p w14:paraId="2682E7B7" w14:textId="6D6D2AC4" w:rsidR="00446686" w:rsidRPr="001942E2" w:rsidRDefault="00446686" w:rsidP="00446686">
      <w:pPr>
        <w:rPr>
          <w:rFonts w:ascii="Aptos" w:hAnsi="Aptos"/>
        </w:rPr>
      </w:pPr>
      <w:r w:rsidRPr="001942E2">
        <w:rPr>
          <w:rFonts w:ascii="Aptos" w:hAnsi="Aptos"/>
        </w:rPr>
        <w:t>Din</w:t>
      </w:r>
      <w:r w:rsidR="009D6266" w:rsidRPr="001942E2">
        <w:rPr>
          <w:rFonts w:ascii="Aptos" w:hAnsi="Aptos"/>
        </w:rPr>
        <w:t>a</w:t>
      </w:r>
      <w:r w:rsidRPr="001942E2">
        <w:rPr>
          <w:rFonts w:ascii="Aptos" w:hAnsi="Aptos"/>
        </w:rPr>
        <w:t xml:space="preserve"> </w:t>
      </w:r>
      <w:r w:rsidR="009D6266" w:rsidRPr="001942E2">
        <w:rPr>
          <w:rFonts w:ascii="Aptos" w:hAnsi="Aptos"/>
        </w:rPr>
        <w:t>observationer</w:t>
      </w:r>
      <w:r w:rsidRPr="001942E2">
        <w:rPr>
          <w:rFonts w:ascii="Aptos" w:hAnsi="Aptos"/>
        </w:rPr>
        <w:t xml:space="preserve"> är ditt empiriska material som du har analyserat med hjälp av dina analysbegrepp. Analysbegreppen </w:t>
      </w:r>
      <w:r w:rsidR="00341F14" w:rsidRPr="001942E2">
        <w:rPr>
          <w:rFonts w:ascii="Aptos" w:hAnsi="Aptos"/>
        </w:rPr>
        <w:t xml:space="preserve">som du har hämtat från kurslitteraturen </w:t>
      </w:r>
      <w:r w:rsidRPr="001942E2">
        <w:rPr>
          <w:rFonts w:ascii="Aptos" w:hAnsi="Aptos"/>
        </w:rPr>
        <w:t xml:space="preserve">har hjälpt dig att förstå ditt material utifrån ett specifikt teoretiskt perspektiv. Det är just den förståelsen som är ditt resultat och som du ska berätta i din redovisning. </w:t>
      </w:r>
    </w:p>
    <w:p w14:paraId="0700202A" w14:textId="77777777" w:rsidR="00446686" w:rsidRPr="001942E2" w:rsidRDefault="00446686" w:rsidP="00446686">
      <w:pPr>
        <w:rPr>
          <w:rFonts w:ascii="Aptos" w:hAnsi="Aptos"/>
          <w:b/>
          <w:bCs/>
        </w:rPr>
      </w:pPr>
      <w:r w:rsidRPr="001942E2">
        <w:rPr>
          <w:rFonts w:ascii="Aptos" w:hAnsi="Aptos"/>
          <w:b/>
          <w:bCs/>
        </w:rPr>
        <w:t xml:space="preserve">Vad säger din analys om lärarens sociala relationsskapande? </w:t>
      </w:r>
    </w:p>
    <w:p w14:paraId="06369A56" w14:textId="67B667C3" w:rsidR="00A439A1" w:rsidRPr="001942E2" w:rsidRDefault="00A439A1" w:rsidP="00446686">
      <w:pPr>
        <w:rPr>
          <w:rFonts w:ascii="Aptos" w:hAnsi="Aptos"/>
          <w:b/>
          <w:bCs/>
        </w:rPr>
      </w:pPr>
      <w:r w:rsidRPr="001942E2">
        <w:rPr>
          <w:rFonts w:ascii="Aptos" w:hAnsi="Aptos"/>
        </w:rPr>
        <w:t>Du genomför din redovisning genom att redovisa innebörden av dina analysbegrepp och därefter en kortfattad reflektion över hur lärarens sociala relationsskapande framträder i din analys.</w:t>
      </w:r>
      <w:r w:rsidR="003E1448" w:rsidRPr="001942E2">
        <w:rPr>
          <w:rFonts w:ascii="Aptos" w:hAnsi="Aptos"/>
        </w:rPr>
        <w:t xml:space="preserve"> Lyft fram exempel från observationerna som styrker dina reflektioner, till exempel att ett visst beteende är vanligt förekommande. </w:t>
      </w:r>
    </w:p>
    <w:p w14:paraId="01DC870B" w14:textId="644FC3B2" w:rsidR="00D641A8" w:rsidRPr="001942E2" w:rsidRDefault="00D641A8" w:rsidP="00D641A8">
      <w:pPr>
        <w:numPr>
          <w:ilvl w:val="0"/>
          <w:numId w:val="5"/>
        </w:numPr>
        <w:rPr>
          <w:rFonts w:ascii="Aptos" w:hAnsi="Aptos"/>
        </w:rPr>
      </w:pPr>
      <w:r w:rsidRPr="001942E2">
        <w:rPr>
          <w:rFonts w:ascii="Aptos" w:hAnsi="Aptos"/>
          <w:b/>
          <w:bCs/>
        </w:rPr>
        <w:t>Redogör för vilka analysbegrepp</w:t>
      </w:r>
      <w:r w:rsidRPr="001942E2">
        <w:rPr>
          <w:rFonts w:ascii="Aptos" w:hAnsi="Aptos"/>
        </w:rPr>
        <w:t xml:space="preserve"> du använt för att tolka mönstret i lärarens agerande </w:t>
      </w:r>
    </w:p>
    <w:p w14:paraId="633D8DC7" w14:textId="255A6EB9" w:rsidR="0015766A" w:rsidRPr="001942E2" w:rsidRDefault="002232CF" w:rsidP="0015766A">
      <w:pPr>
        <w:numPr>
          <w:ilvl w:val="0"/>
          <w:numId w:val="5"/>
        </w:numPr>
        <w:rPr>
          <w:rFonts w:ascii="Aptos" w:hAnsi="Aptos"/>
        </w:rPr>
      </w:pPr>
      <w:r w:rsidRPr="001942E2">
        <w:rPr>
          <w:rFonts w:ascii="Aptos" w:hAnsi="Aptos"/>
        </w:rPr>
        <w:t>Berätta om v</w:t>
      </w:r>
      <w:r w:rsidR="0015766A" w:rsidRPr="001942E2">
        <w:rPr>
          <w:rFonts w:ascii="Aptos" w:hAnsi="Aptos"/>
        </w:rPr>
        <w:t xml:space="preserve">ilken </w:t>
      </w:r>
      <w:r w:rsidR="0015766A" w:rsidRPr="001942E2">
        <w:rPr>
          <w:rFonts w:ascii="Aptos" w:hAnsi="Aptos"/>
          <w:b/>
          <w:bCs/>
        </w:rPr>
        <w:t>situation du valt</w:t>
      </w:r>
      <w:r w:rsidRPr="001942E2">
        <w:rPr>
          <w:rFonts w:ascii="Aptos" w:hAnsi="Aptos"/>
        </w:rPr>
        <w:t xml:space="preserve"> (</w:t>
      </w:r>
      <w:r w:rsidR="0057003B" w:rsidRPr="001942E2">
        <w:rPr>
          <w:rFonts w:ascii="Aptos" w:hAnsi="Aptos"/>
        </w:rPr>
        <w:t>t.ex. engelsklärare</w:t>
      </w:r>
      <w:r w:rsidR="00061FB0" w:rsidRPr="001942E2">
        <w:rPr>
          <w:rFonts w:ascii="Aptos" w:hAnsi="Aptos"/>
        </w:rPr>
        <w:t>,</w:t>
      </w:r>
      <w:r w:rsidR="0057003B" w:rsidRPr="001942E2">
        <w:rPr>
          <w:rFonts w:ascii="Aptos" w:hAnsi="Aptos"/>
        </w:rPr>
        <w:t xml:space="preserve"> 3 lektioner</w:t>
      </w:r>
      <w:r w:rsidR="00061FB0" w:rsidRPr="001942E2">
        <w:rPr>
          <w:rFonts w:ascii="Aptos" w:hAnsi="Aptos"/>
        </w:rPr>
        <w:t>,</w:t>
      </w:r>
      <w:r w:rsidR="0057003B" w:rsidRPr="001942E2">
        <w:rPr>
          <w:rFonts w:ascii="Aptos" w:hAnsi="Aptos"/>
        </w:rPr>
        <w:t xml:space="preserve"> årskurs 9)</w:t>
      </w:r>
    </w:p>
    <w:p w14:paraId="4B7504AD" w14:textId="32E32030" w:rsidR="0015766A" w:rsidRPr="001942E2" w:rsidRDefault="0015766A" w:rsidP="0015766A">
      <w:pPr>
        <w:numPr>
          <w:ilvl w:val="0"/>
          <w:numId w:val="5"/>
        </w:numPr>
        <w:rPr>
          <w:rFonts w:ascii="Aptos" w:hAnsi="Aptos"/>
        </w:rPr>
      </w:pPr>
      <w:r w:rsidRPr="001942E2">
        <w:rPr>
          <w:rFonts w:ascii="Aptos" w:hAnsi="Aptos"/>
          <w:b/>
          <w:bCs/>
        </w:rPr>
        <w:t>Vad dina data visade</w:t>
      </w:r>
      <w:r w:rsidRPr="001942E2">
        <w:rPr>
          <w:rFonts w:ascii="Aptos" w:hAnsi="Aptos"/>
        </w:rPr>
        <w:t xml:space="preserve"> – t.ex. "Läraren använde elevens namn 10 gånger under </w:t>
      </w:r>
      <w:r w:rsidR="00724061" w:rsidRPr="001942E2">
        <w:rPr>
          <w:rFonts w:ascii="Aptos" w:hAnsi="Aptos"/>
        </w:rPr>
        <w:t>lektionen</w:t>
      </w:r>
      <w:r w:rsidRPr="001942E2">
        <w:rPr>
          <w:rFonts w:ascii="Aptos" w:hAnsi="Aptos"/>
        </w:rPr>
        <w:t xml:space="preserve">, framför allt i samband med </w:t>
      </w:r>
      <w:r w:rsidR="00724061" w:rsidRPr="001942E2">
        <w:rPr>
          <w:rFonts w:ascii="Aptos" w:hAnsi="Aptos"/>
        </w:rPr>
        <w:t>tillrättavisning</w:t>
      </w:r>
      <w:r w:rsidRPr="001942E2">
        <w:rPr>
          <w:rFonts w:ascii="Aptos" w:hAnsi="Aptos"/>
        </w:rPr>
        <w:t>"</w:t>
      </w:r>
    </w:p>
    <w:p w14:paraId="59F0B289" w14:textId="42425A3A" w:rsidR="0015766A" w:rsidRPr="001942E2" w:rsidRDefault="0015766A" w:rsidP="0015766A">
      <w:pPr>
        <w:numPr>
          <w:ilvl w:val="0"/>
          <w:numId w:val="5"/>
        </w:numPr>
        <w:rPr>
          <w:rFonts w:ascii="Aptos" w:hAnsi="Aptos"/>
        </w:rPr>
      </w:pPr>
      <w:r w:rsidRPr="001942E2">
        <w:rPr>
          <w:rFonts w:ascii="Aptos" w:hAnsi="Aptos"/>
        </w:rPr>
        <w:t xml:space="preserve">Avsluta med en </w:t>
      </w:r>
      <w:r w:rsidRPr="001942E2">
        <w:rPr>
          <w:rFonts w:ascii="Aptos" w:hAnsi="Aptos"/>
          <w:b/>
          <w:bCs/>
        </w:rPr>
        <w:t>kort reflektion</w:t>
      </w:r>
      <w:r w:rsidRPr="001942E2">
        <w:rPr>
          <w:rFonts w:ascii="Aptos" w:hAnsi="Aptos"/>
        </w:rPr>
        <w:t>: Vad säger dina observationer om läraren</w:t>
      </w:r>
      <w:r w:rsidR="00061FB0" w:rsidRPr="001942E2">
        <w:rPr>
          <w:rFonts w:ascii="Aptos" w:hAnsi="Aptos"/>
        </w:rPr>
        <w:t>s</w:t>
      </w:r>
      <w:r w:rsidR="005C47D4" w:rsidRPr="001942E2">
        <w:rPr>
          <w:rFonts w:ascii="Aptos" w:hAnsi="Aptos"/>
        </w:rPr>
        <w:t xml:space="preserve"> relations</w:t>
      </w:r>
      <w:r w:rsidR="00061FB0" w:rsidRPr="001942E2">
        <w:rPr>
          <w:rFonts w:ascii="Aptos" w:hAnsi="Aptos"/>
        </w:rPr>
        <w:t>byggande</w:t>
      </w:r>
      <w:r w:rsidR="005C47D4" w:rsidRPr="001942E2">
        <w:rPr>
          <w:rFonts w:ascii="Aptos" w:hAnsi="Aptos"/>
        </w:rPr>
        <w:t xml:space="preserve">? </w:t>
      </w:r>
    </w:p>
    <w:p w14:paraId="57D54526" w14:textId="117EBAC7" w:rsidR="00446686" w:rsidRPr="001942E2" w:rsidRDefault="00446686" w:rsidP="00446686">
      <w:pPr>
        <w:rPr>
          <w:rFonts w:ascii="Aptos" w:hAnsi="Aptos"/>
        </w:rPr>
      </w:pPr>
      <w:r w:rsidRPr="001942E2">
        <w:rPr>
          <w:rFonts w:ascii="Aptos" w:hAnsi="Aptos"/>
        </w:rPr>
        <w:t xml:space="preserve">Någon form av digitalt stödmaterial till presentationen (till exempel mindmap, stödanteckningar eller Power Point) lämnas in i Bb Learn </w:t>
      </w:r>
      <w:r w:rsidR="003C598F">
        <w:rPr>
          <w:rFonts w:ascii="Aptos" w:hAnsi="Aptos"/>
        </w:rPr>
        <w:t>senast strax före seminariet på</w:t>
      </w:r>
      <w:r w:rsidRPr="001942E2">
        <w:rPr>
          <w:rFonts w:ascii="Aptos" w:hAnsi="Aptos"/>
          <w:b/>
          <w:bCs/>
        </w:rPr>
        <w:t xml:space="preserve"> måndag</w:t>
      </w:r>
      <w:r w:rsidR="003C598F">
        <w:rPr>
          <w:rFonts w:ascii="Aptos" w:hAnsi="Aptos"/>
          <w:b/>
          <w:bCs/>
        </w:rPr>
        <w:t xml:space="preserve"> den</w:t>
      </w:r>
      <w:r w:rsidRPr="001942E2">
        <w:rPr>
          <w:rFonts w:ascii="Aptos" w:hAnsi="Aptos"/>
          <w:b/>
          <w:bCs/>
        </w:rPr>
        <w:t xml:space="preserve"> 2</w:t>
      </w:r>
      <w:r w:rsidR="00D33DEF" w:rsidRPr="001942E2">
        <w:rPr>
          <w:rFonts w:ascii="Aptos" w:hAnsi="Aptos"/>
          <w:b/>
          <w:bCs/>
        </w:rPr>
        <w:t>0</w:t>
      </w:r>
      <w:r w:rsidRPr="001942E2">
        <w:rPr>
          <w:rFonts w:ascii="Aptos" w:hAnsi="Aptos"/>
          <w:b/>
          <w:bCs/>
        </w:rPr>
        <w:t xml:space="preserve"> oktober</w:t>
      </w:r>
      <w:r w:rsidRPr="001942E2">
        <w:rPr>
          <w:rFonts w:ascii="Aptos" w:hAnsi="Aptos"/>
        </w:rPr>
        <w:t>. Det digitala stödmaterialet behöver dock vara utförlig och inkludera samtliga steg i studieprocessen.</w:t>
      </w:r>
    </w:p>
    <w:p w14:paraId="6AA0431E" w14:textId="77777777" w:rsidR="00137005" w:rsidRDefault="00137005"/>
    <w:sectPr w:rsidR="00137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648AA"/>
    <w:multiLevelType w:val="multilevel"/>
    <w:tmpl w:val="F1362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A38E9"/>
    <w:multiLevelType w:val="multilevel"/>
    <w:tmpl w:val="F15E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920855"/>
    <w:multiLevelType w:val="hybridMultilevel"/>
    <w:tmpl w:val="A8F420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A66F5"/>
    <w:multiLevelType w:val="multilevel"/>
    <w:tmpl w:val="145EA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A3D68"/>
    <w:multiLevelType w:val="multilevel"/>
    <w:tmpl w:val="E016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D41B3"/>
    <w:multiLevelType w:val="multilevel"/>
    <w:tmpl w:val="438E1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AE0A24"/>
    <w:multiLevelType w:val="multilevel"/>
    <w:tmpl w:val="8F68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CB028F"/>
    <w:multiLevelType w:val="multilevel"/>
    <w:tmpl w:val="BDA8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FE581C"/>
    <w:multiLevelType w:val="hybridMultilevel"/>
    <w:tmpl w:val="D42075FA"/>
    <w:lvl w:ilvl="0" w:tplc="78C8230E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1" w:tplc="3056CCEC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2" w:tplc="2A6A9D6A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3" w:tplc="810067F2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4" w:tplc="35AC7FE2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5" w:tplc="A61C2540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6" w:tplc="959025E8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7" w:tplc="B8F6358E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8" w:tplc="E9DAF1F0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</w:abstractNum>
  <w:abstractNum w:abstractNumId="9" w15:restartNumberingAfterBreak="0">
    <w:nsid w:val="5DB36454"/>
    <w:multiLevelType w:val="multilevel"/>
    <w:tmpl w:val="47A2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22497D"/>
    <w:multiLevelType w:val="hybridMultilevel"/>
    <w:tmpl w:val="FD5C49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4622B"/>
    <w:multiLevelType w:val="hybridMultilevel"/>
    <w:tmpl w:val="BC408524"/>
    <w:lvl w:ilvl="0" w:tplc="35B60BF4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1" w:tplc="EDEAD36E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2" w:tplc="C85A998C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3" w:tplc="3134FE64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4" w:tplc="EE480004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5" w:tplc="EC4E14D0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6" w:tplc="E8F244FE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7" w:tplc="18AA7AB2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8" w:tplc="81E22168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</w:abstractNum>
  <w:abstractNum w:abstractNumId="12" w15:restartNumberingAfterBreak="0">
    <w:nsid w:val="73026A9D"/>
    <w:multiLevelType w:val="multilevel"/>
    <w:tmpl w:val="C9EE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361D39"/>
    <w:multiLevelType w:val="multilevel"/>
    <w:tmpl w:val="A1FC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AB1555"/>
    <w:multiLevelType w:val="multilevel"/>
    <w:tmpl w:val="3C58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0758987">
    <w:abstractNumId w:val="14"/>
  </w:num>
  <w:num w:numId="2" w16cid:durableId="135799544">
    <w:abstractNumId w:val="4"/>
  </w:num>
  <w:num w:numId="3" w16cid:durableId="807749776">
    <w:abstractNumId w:val="6"/>
  </w:num>
  <w:num w:numId="4" w16cid:durableId="1690790549">
    <w:abstractNumId w:val="13"/>
  </w:num>
  <w:num w:numId="5" w16cid:durableId="1020861823">
    <w:abstractNumId w:val="9"/>
  </w:num>
  <w:num w:numId="6" w16cid:durableId="557978102">
    <w:abstractNumId w:val="3"/>
  </w:num>
  <w:num w:numId="7" w16cid:durableId="1915702438">
    <w:abstractNumId w:val="5"/>
  </w:num>
  <w:num w:numId="8" w16cid:durableId="214393701">
    <w:abstractNumId w:val="7"/>
  </w:num>
  <w:num w:numId="9" w16cid:durableId="402676912">
    <w:abstractNumId w:val="12"/>
  </w:num>
  <w:num w:numId="10" w16cid:durableId="175653528">
    <w:abstractNumId w:val="0"/>
  </w:num>
  <w:num w:numId="11" w16cid:durableId="255595925">
    <w:abstractNumId w:val="1"/>
  </w:num>
  <w:num w:numId="12" w16cid:durableId="1270091330">
    <w:abstractNumId w:val="2"/>
  </w:num>
  <w:num w:numId="13" w16cid:durableId="423838913">
    <w:abstractNumId w:val="8"/>
  </w:num>
  <w:num w:numId="14" w16cid:durableId="1585990382">
    <w:abstractNumId w:val="10"/>
  </w:num>
  <w:num w:numId="15" w16cid:durableId="19931715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005"/>
    <w:rsid w:val="000203F8"/>
    <w:rsid w:val="00020E6E"/>
    <w:rsid w:val="0005129A"/>
    <w:rsid w:val="000571D5"/>
    <w:rsid w:val="00061FB0"/>
    <w:rsid w:val="000652B2"/>
    <w:rsid w:val="00070CD9"/>
    <w:rsid w:val="00075928"/>
    <w:rsid w:val="000914E7"/>
    <w:rsid w:val="000961FA"/>
    <w:rsid w:val="000A074B"/>
    <w:rsid w:val="000B1227"/>
    <w:rsid w:val="000C025A"/>
    <w:rsid w:val="000C21BE"/>
    <w:rsid w:val="000C7C75"/>
    <w:rsid w:val="000E5BD6"/>
    <w:rsid w:val="000E66F4"/>
    <w:rsid w:val="00102787"/>
    <w:rsid w:val="00103492"/>
    <w:rsid w:val="00110EF5"/>
    <w:rsid w:val="00127595"/>
    <w:rsid w:val="00131218"/>
    <w:rsid w:val="00132584"/>
    <w:rsid w:val="0013286C"/>
    <w:rsid w:val="001365B4"/>
    <w:rsid w:val="00137005"/>
    <w:rsid w:val="0015766A"/>
    <w:rsid w:val="00161B63"/>
    <w:rsid w:val="00182708"/>
    <w:rsid w:val="00191648"/>
    <w:rsid w:val="001942E2"/>
    <w:rsid w:val="001E76DA"/>
    <w:rsid w:val="00215E07"/>
    <w:rsid w:val="002232CF"/>
    <w:rsid w:val="002256E6"/>
    <w:rsid w:val="00233100"/>
    <w:rsid w:val="002378C6"/>
    <w:rsid w:val="0025771E"/>
    <w:rsid w:val="002736F7"/>
    <w:rsid w:val="00281C3D"/>
    <w:rsid w:val="002A5577"/>
    <w:rsid w:val="002E5D4F"/>
    <w:rsid w:val="002F18C9"/>
    <w:rsid w:val="002F6917"/>
    <w:rsid w:val="00301F15"/>
    <w:rsid w:val="00316364"/>
    <w:rsid w:val="00327BA9"/>
    <w:rsid w:val="003406AE"/>
    <w:rsid w:val="00341BBA"/>
    <w:rsid w:val="00341F14"/>
    <w:rsid w:val="003731CF"/>
    <w:rsid w:val="00386798"/>
    <w:rsid w:val="003920DE"/>
    <w:rsid w:val="003B1179"/>
    <w:rsid w:val="003B15F4"/>
    <w:rsid w:val="003C1499"/>
    <w:rsid w:val="003C598F"/>
    <w:rsid w:val="003D42BB"/>
    <w:rsid w:val="003E1448"/>
    <w:rsid w:val="003E77C7"/>
    <w:rsid w:val="003F4163"/>
    <w:rsid w:val="003F425F"/>
    <w:rsid w:val="003F50F8"/>
    <w:rsid w:val="003F6D00"/>
    <w:rsid w:val="00417CA6"/>
    <w:rsid w:val="0042523D"/>
    <w:rsid w:val="0044002C"/>
    <w:rsid w:val="00444D50"/>
    <w:rsid w:val="00446686"/>
    <w:rsid w:val="004504B2"/>
    <w:rsid w:val="00460F3E"/>
    <w:rsid w:val="004763B6"/>
    <w:rsid w:val="0048393E"/>
    <w:rsid w:val="004A1D1E"/>
    <w:rsid w:val="004A5D19"/>
    <w:rsid w:val="004B393C"/>
    <w:rsid w:val="004C623D"/>
    <w:rsid w:val="004F2C7C"/>
    <w:rsid w:val="004F633A"/>
    <w:rsid w:val="00500C3B"/>
    <w:rsid w:val="00504959"/>
    <w:rsid w:val="0051060F"/>
    <w:rsid w:val="005378C4"/>
    <w:rsid w:val="00545AAE"/>
    <w:rsid w:val="00545ACA"/>
    <w:rsid w:val="005564DE"/>
    <w:rsid w:val="0057003B"/>
    <w:rsid w:val="005723CE"/>
    <w:rsid w:val="00574328"/>
    <w:rsid w:val="00582432"/>
    <w:rsid w:val="005A0C39"/>
    <w:rsid w:val="005C47D4"/>
    <w:rsid w:val="005E6FD3"/>
    <w:rsid w:val="005F4F35"/>
    <w:rsid w:val="00632FAD"/>
    <w:rsid w:val="0064141A"/>
    <w:rsid w:val="00655139"/>
    <w:rsid w:val="0066168E"/>
    <w:rsid w:val="00665B75"/>
    <w:rsid w:val="00681948"/>
    <w:rsid w:val="00693CDD"/>
    <w:rsid w:val="006A0E6C"/>
    <w:rsid w:val="006B5F6F"/>
    <w:rsid w:val="006D6D89"/>
    <w:rsid w:val="006E28EE"/>
    <w:rsid w:val="006F147E"/>
    <w:rsid w:val="00710C1B"/>
    <w:rsid w:val="0071768B"/>
    <w:rsid w:val="00724061"/>
    <w:rsid w:val="0072782B"/>
    <w:rsid w:val="0073179A"/>
    <w:rsid w:val="007649B0"/>
    <w:rsid w:val="007913D8"/>
    <w:rsid w:val="007B0860"/>
    <w:rsid w:val="007B0ABE"/>
    <w:rsid w:val="007D6C50"/>
    <w:rsid w:val="007E0BF3"/>
    <w:rsid w:val="007F5FAE"/>
    <w:rsid w:val="00807CB3"/>
    <w:rsid w:val="00813438"/>
    <w:rsid w:val="0082387B"/>
    <w:rsid w:val="00827137"/>
    <w:rsid w:val="0083448E"/>
    <w:rsid w:val="00855AAC"/>
    <w:rsid w:val="00880DA4"/>
    <w:rsid w:val="008A1CD3"/>
    <w:rsid w:val="008A4F23"/>
    <w:rsid w:val="008A724D"/>
    <w:rsid w:val="008C49ED"/>
    <w:rsid w:val="008C7AE4"/>
    <w:rsid w:val="008D1905"/>
    <w:rsid w:val="008D1EC4"/>
    <w:rsid w:val="008D6356"/>
    <w:rsid w:val="008E5582"/>
    <w:rsid w:val="008F343D"/>
    <w:rsid w:val="008F6D85"/>
    <w:rsid w:val="008F79A4"/>
    <w:rsid w:val="00912187"/>
    <w:rsid w:val="00916819"/>
    <w:rsid w:val="009176B3"/>
    <w:rsid w:val="009215DB"/>
    <w:rsid w:val="009520E9"/>
    <w:rsid w:val="00976F89"/>
    <w:rsid w:val="009919E7"/>
    <w:rsid w:val="009A1079"/>
    <w:rsid w:val="009C46C3"/>
    <w:rsid w:val="009C4F56"/>
    <w:rsid w:val="009D4DCB"/>
    <w:rsid w:val="009D6266"/>
    <w:rsid w:val="00A12AA1"/>
    <w:rsid w:val="00A14DE7"/>
    <w:rsid w:val="00A368B2"/>
    <w:rsid w:val="00A439A1"/>
    <w:rsid w:val="00A52183"/>
    <w:rsid w:val="00A74EF4"/>
    <w:rsid w:val="00A824C1"/>
    <w:rsid w:val="00A84D2D"/>
    <w:rsid w:val="00A9596F"/>
    <w:rsid w:val="00A96191"/>
    <w:rsid w:val="00AC00B9"/>
    <w:rsid w:val="00AC4E74"/>
    <w:rsid w:val="00AD7F5D"/>
    <w:rsid w:val="00AE44E0"/>
    <w:rsid w:val="00AE6E37"/>
    <w:rsid w:val="00B007C8"/>
    <w:rsid w:val="00B900E0"/>
    <w:rsid w:val="00B976EF"/>
    <w:rsid w:val="00BB62EE"/>
    <w:rsid w:val="00BB7F57"/>
    <w:rsid w:val="00BD5D83"/>
    <w:rsid w:val="00BF37FE"/>
    <w:rsid w:val="00C00F1F"/>
    <w:rsid w:val="00C06B90"/>
    <w:rsid w:val="00C10B10"/>
    <w:rsid w:val="00C14EF0"/>
    <w:rsid w:val="00C25815"/>
    <w:rsid w:val="00C27963"/>
    <w:rsid w:val="00C3491B"/>
    <w:rsid w:val="00C36D20"/>
    <w:rsid w:val="00C40F5F"/>
    <w:rsid w:val="00C64D75"/>
    <w:rsid w:val="00C6645B"/>
    <w:rsid w:val="00C67EEC"/>
    <w:rsid w:val="00C824D2"/>
    <w:rsid w:val="00CB13A2"/>
    <w:rsid w:val="00CB18A3"/>
    <w:rsid w:val="00CB5EDF"/>
    <w:rsid w:val="00CD0851"/>
    <w:rsid w:val="00CE5D73"/>
    <w:rsid w:val="00D050D0"/>
    <w:rsid w:val="00D12473"/>
    <w:rsid w:val="00D14248"/>
    <w:rsid w:val="00D22ADF"/>
    <w:rsid w:val="00D33DEF"/>
    <w:rsid w:val="00D56DEC"/>
    <w:rsid w:val="00D624F5"/>
    <w:rsid w:val="00D641A8"/>
    <w:rsid w:val="00D74C3C"/>
    <w:rsid w:val="00D92B63"/>
    <w:rsid w:val="00DD4F9C"/>
    <w:rsid w:val="00DD7190"/>
    <w:rsid w:val="00DF6776"/>
    <w:rsid w:val="00E00119"/>
    <w:rsid w:val="00E04D96"/>
    <w:rsid w:val="00E106E7"/>
    <w:rsid w:val="00E323E5"/>
    <w:rsid w:val="00E36F43"/>
    <w:rsid w:val="00E37C7B"/>
    <w:rsid w:val="00E37F11"/>
    <w:rsid w:val="00E8032E"/>
    <w:rsid w:val="00E92D5F"/>
    <w:rsid w:val="00EA0339"/>
    <w:rsid w:val="00EA2663"/>
    <w:rsid w:val="00EB31D6"/>
    <w:rsid w:val="00EC309D"/>
    <w:rsid w:val="00ED56A5"/>
    <w:rsid w:val="00ED668D"/>
    <w:rsid w:val="00EF1F49"/>
    <w:rsid w:val="00EF4C0E"/>
    <w:rsid w:val="00EF4FDC"/>
    <w:rsid w:val="00F22A57"/>
    <w:rsid w:val="00F26C03"/>
    <w:rsid w:val="00F33FF0"/>
    <w:rsid w:val="00F36D0E"/>
    <w:rsid w:val="00F61157"/>
    <w:rsid w:val="00F90B62"/>
    <w:rsid w:val="00FC0F15"/>
    <w:rsid w:val="00FC6509"/>
    <w:rsid w:val="00FD50C5"/>
    <w:rsid w:val="00FF0C3E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F2F8B"/>
  <w15:chartTrackingRefBased/>
  <w15:docId w15:val="{6D06C79F-4960-4899-8002-49876E8C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F5F"/>
  </w:style>
  <w:style w:type="paragraph" w:styleId="Rubrik1">
    <w:name w:val="heading 1"/>
    <w:basedOn w:val="Normal"/>
    <w:next w:val="Normal"/>
    <w:link w:val="Rubrik1Char"/>
    <w:uiPriority w:val="9"/>
    <w:qFormat/>
    <w:rsid w:val="00137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37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370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37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370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370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370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370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370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37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37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370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37005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37005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3700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3700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3700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3700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370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37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370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37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37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3700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3700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37005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37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37005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37005"/>
    <w:rPr>
      <w:b/>
      <w:bCs/>
      <w:smallCaps/>
      <w:color w:val="2F5496" w:themeColor="accent1" w:themeShade="BF"/>
      <w:spacing w:val="5"/>
    </w:rPr>
  </w:style>
  <w:style w:type="table" w:styleId="Tabellrutnt">
    <w:name w:val="Table Grid"/>
    <w:basedOn w:val="Normaltabell"/>
    <w:uiPriority w:val="59"/>
    <w:rsid w:val="00834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8C7AE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C7AE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C7AE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C7AE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C7AE4"/>
    <w:rPr>
      <w:b/>
      <w:bCs/>
      <w:sz w:val="20"/>
      <w:szCs w:val="20"/>
    </w:rPr>
  </w:style>
  <w:style w:type="paragraph" w:customStyle="1" w:styleId="Default">
    <w:name w:val="Default"/>
    <w:rsid w:val="00F90B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4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D19E1-A749-45E4-9C6C-A0139DDE8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851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Örebro universitet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Kronqvist-Håård</dc:creator>
  <cp:keywords/>
  <dc:description/>
  <cp:lastModifiedBy>Sanela Bajramovic</cp:lastModifiedBy>
  <cp:revision>6</cp:revision>
  <cp:lastPrinted>2025-08-22T11:37:00Z</cp:lastPrinted>
  <dcterms:created xsi:type="dcterms:W3CDTF">2025-09-23T08:33:00Z</dcterms:created>
  <dcterms:modified xsi:type="dcterms:W3CDTF">2025-09-30T07:43:00Z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d15f5201-877b-402d-9bea-74e9a98ad606</vt:lpwstr>
  </property>
</Properties>
</file>